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5B" w:rsidRPr="00320FB1" w:rsidRDefault="003F4D5B" w:rsidP="00626708">
      <w:pPr>
        <w:jc w:val="center"/>
        <w:rPr>
          <w:b/>
          <w:sz w:val="26"/>
          <w:szCs w:val="26"/>
          <w:lang w:val="uk-UA"/>
        </w:rPr>
      </w:pPr>
    </w:p>
    <w:p w:rsidR="00626708" w:rsidRPr="004E7C93" w:rsidRDefault="00B3662D" w:rsidP="00626708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ПРОЕКТ </w:t>
      </w:r>
      <w:r w:rsidR="004E7C93" w:rsidRPr="004E7C93">
        <w:rPr>
          <w:b/>
          <w:sz w:val="26"/>
          <w:szCs w:val="26"/>
          <w:lang w:val="uk-UA"/>
        </w:rPr>
        <w:t>ПОЛОЖЕННЯ</w:t>
      </w:r>
    </w:p>
    <w:p w:rsidR="004E7C93" w:rsidRDefault="00626708" w:rsidP="00626708">
      <w:pPr>
        <w:jc w:val="center"/>
        <w:rPr>
          <w:b/>
          <w:caps/>
          <w:sz w:val="26"/>
          <w:szCs w:val="26"/>
          <w:lang w:val="uk-UA"/>
        </w:rPr>
      </w:pPr>
      <w:r w:rsidRPr="004E7C93">
        <w:rPr>
          <w:b/>
          <w:caps/>
          <w:sz w:val="26"/>
          <w:szCs w:val="26"/>
          <w:lang w:val="uk-UA"/>
        </w:rPr>
        <w:t xml:space="preserve">Про порядок проведення Конкурсу міні-грантів </w:t>
      </w:r>
    </w:p>
    <w:p w:rsidR="00626708" w:rsidRPr="004E7C93" w:rsidRDefault="00626708" w:rsidP="00626708">
      <w:pPr>
        <w:jc w:val="center"/>
        <w:rPr>
          <w:b/>
          <w:caps/>
          <w:sz w:val="26"/>
          <w:szCs w:val="26"/>
          <w:lang w:val="uk-UA"/>
        </w:rPr>
      </w:pPr>
      <w:r w:rsidRPr="004E7C93">
        <w:rPr>
          <w:b/>
          <w:caps/>
          <w:sz w:val="26"/>
          <w:szCs w:val="26"/>
          <w:lang w:val="uk-UA"/>
        </w:rPr>
        <w:t>«</w:t>
      </w:r>
      <w:r w:rsidR="00C41DAF">
        <w:rPr>
          <w:b/>
          <w:caps/>
          <w:sz w:val="26"/>
          <w:szCs w:val="26"/>
          <w:lang w:val="uk-UA"/>
        </w:rPr>
        <w:t>Лідери освітніх Інновацій</w:t>
      </w:r>
      <w:r w:rsidRPr="004E7C93">
        <w:rPr>
          <w:b/>
          <w:caps/>
          <w:sz w:val="26"/>
          <w:szCs w:val="26"/>
          <w:lang w:val="uk-UA"/>
        </w:rPr>
        <w:t>»</w:t>
      </w:r>
    </w:p>
    <w:p w:rsidR="00075DF2" w:rsidRDefault="00075DF2" w:rsidP="00A41F42">
      <w:pPr>
        <w:pStyle w:val="212pt"/>
        <w:rPr>
          <w:color w:val="auto"/>
          <w:sz w:val="26"/>
          <w:szCs w:val="26"/>
          <w:lang w:val="uk-UA"/>
        </w:rPr>
      </w:pPr>
    </w:p>
    <w:p w:rsidR="00A41F42" w:rsidRPr="00101FC7" w:rsidRDefault="00A41F42" w:rsidP="00A41F42">
      <w:pPr>
        <w:pStyle w:val="212pt"/>
        <w:rPr>
          <w:color w:val="auto"/>
          <w:szCs w:val="24"/>
          <w:lang w:val="uk-UA"/>
        </w:rPr>
      </w:pPr>
      <w:r w:rsidRPr="00101FC7">
        <w:rPr>
          <w:color w:val="auto"/>
          <w:szCs w:val="24"/>
          <w:lang w:val="uk-UA"/>
        </w:rPr>
        <w:t xml:space="preserve">1. Загальні </w:t>
      </w:r>
      <w:r w:rsidR="00AD7D75">
        <w:rPr>
          <w:color w:val="auto"/>
          <w:szCs w:val="24"/>
          <w:lang w:val="uk-UA"/>
        </w:rPr>
        <w:t>положення</w:t>
      </w:r>
    </w:p>
    <w:p w:rsidR="006558F8" w:rsidRPr="00E7389D" w:rsidRDefault="006558F8" w:rsidP="003E50C8">
      <w:pPr>
        <w:jc w:val="both"/>
        <w:rPr>
          <w:lang w:val="uk-UA"/>
        </w:rPr>
      </w:pPr>
    </w:p>
    <w:p w:rsidR="00626708" w:rsidRPr="00626708" w:rsidRDefault="004668BD" w:rsidP="00626708">
      <w:pPr>
        <w:jc w:val="both"/>
        <w:rPr>
          <w:lang w:val="uk-UA"/>
        </w:rPr>
      </w:pPr>
      <w:r w:rsidRPr="00A41F42">
        <w:rPr>
          <w:lang w:val="uk-UA"/>
        </w:rPr>
        <w:t>1.</w:t>
      </w:r>
      <w:r w:rsidR="00A41F42">
        <w:rPr>
          <w:lang w:val="uk-UA"/>
        </w:rPr>
        <w:t>1</w:t>
      </w:r>
      <w:r>
        <w:rPr>
          <w:lang w:val="uk-UA"/>
        </w:rPr>
        <w:t xml:space="preserve"> </w:t>
      </w:r>
      <w:r w:rsidR="00626708" w:rsidRPr="00626708">
        <w:rPr>
          <w:lang w:val="uk-UA"/>
        </w:rPr>
        <w:t xml:space="preserve">Це Положення визначає процедуру підготовки та проведення Конкурсу міні-грантів для </w:t>
      </w:r>
      <w:r w:rsidR="00AE54D4">
        <w:rPr>
          <w:lang w:val="uk-UA"/>
        </w:rPr>
        <w:t>вчителів закладів середньої освіти</w:t>
      </w:r>
      <w:r w:rsidR="009A0A8F">
        <w:rPr>
          <w:lang w:val="uk-UA"/>
        </w:rPr>
        <w:t xml:space="preserve">  м. Маріуполь</w:t>
      </w:r>
      <w:r w:rsidR="00626708" w:rsidRPr="00626708">
        <w:rPr>
          <w:lang w:val="uk-UA"/>
        </w:rPr>
        <w:t xml:space="preserve"> (далі Конкурс)</w:t>
      </w:r>
      <w:r w:rsidR="00C41DAF">
        <w:rPr>
          <w:lang w:val="uk-UA"/>
        </w:rPr>
        <w:t>, які впровадж</w:t>
      </w:r>
      <w:r w:rsidR="00AE54D4">
        <w:rPr>
          <w:lang w:val="uk-UA"/>
        </w:rPr>
        <w:t>ують у свою роботу інноваційні методики навчання</w:t>
      </w:r>
      <w:r w:rsidR="00626708" w:rsidRPr="00626708">
        <w:rPr>
          <w:lang w:val="uk-UA"/>
        </w:rPr>
        <w:t>.</w:t>
      </w:r>
    </w:p>
    <w:p w:rsidR="00626708" w:rsidRPr="00626708" w:rsidRDefault="00626708" w:rsidP="00626708">
      <w:pPr>
        <w:jc w:val="both"/>
        <w:rPr>
          <w:lang w:val="uk-UA"/>
        </w:rPr>
      </w:pPr>
    </w:p>
    <w:p w:rsidR="006558F8" w:rsidRDefault="00101FC7" w:rsidP="00626708">
      <w:pPr>
        <w:jc w:val="both"/>
        <w:rPr>
          <w:lang w:val="uk-UA"/>
        </w:rPr>
      </w:pPr>
      <w:r>
        <w:rPr>
          <w:lang w:val="uk-UA"/>
        </w:rPr>
        <w:t xml:space="preserve">1.2 </w:t>
      </w:r>
      <w:r w:rsidR="00A131B0">
        <w:rPr>
          <w:lang w:val="uk-UA"/>
        </w:rPr>
        <w:t>Організатором Конкурсу виступають громадська організація «</w:t>
      </w:r>
      <w:r w:rsidR="00DE66F9">
        <w:rPr>
          <w:lang w:val="uk-UA"/>
        </w:rPr>
        <w:t>Фонд розвитку Маріуполя</w:t>
      </w:r>
      <w:r w:rsidR="00A131B0">
        <w:rPr>
          <w:lang w:val="uk-UA"/>
        </w:rPr>
        <w:t>» спільно Маріупольською міською радою</w:t>
      </w:r>
      <w:r>
        <w:rPr>
          <w:lang w:val="uk-UA"/>
        </w:rPr>
        <w:t>.</w:t>
      </w:r>
      <w:r w:rsidR="000062E5" w:rsidRPr="000062E5">
        <w:rPr>
          <w:lang w:val="uk-UA"/>
        </w:rPr>
        <w:t xml:space="preserve"> </w:t>
      </w:r>
      <w:r w:rsidR="00AB6870">
        <w:rPr>
          <w:lang w:val="uk-UA"/>
        </w:rPr>
        <w:t>Адмініструє</w:t>
      </w:r>
      <w:r w:rsidR="00BA3A99" w:rsidRPr="000062E5">
        <w:rPr>
          <w:lang w:val="uk-UA"/>
        </w:rPr>
        <w:t xml:space="preserve"> Конкурс</w:t>
      </w:r>
      <w:r w:rsidR="00AB6870">
        <w:rPr>
          <w:lang w:val="uk-UA"/>
        </w:rPr>
        <w:t xml:space="preserve"> </w:t>
      </w:r>
      <w:r w:rsidR="00231497">
        <w:rPr>
          <w:lang w:val="uk-UA"/>
        </w:rPr>
        <w:t>громадська організація «Фонд розвитку Маріуполя»</w:t>
      </w:r>
      <w:r w:rsidR="00BA3A99">
        <w:rPr>
          <w:lang w:val="uk-UA"/>
        </w:rPr>
        <w:t xml:space="preserve">. </w:t>
      </w:r>
    </w:p>
    <w:p w:rsidR="0017712F" w:rsidRDefault="0017712F" w:rsidP="00626708">
      <w:pPr>
        <w:jc w:val="both"/>
        <w:rPr>
          <w:lang w:val="uk-UA"/>
        </w:rPr>
      </w:pPr>
    </w:p>
    <w:p w:rsidR="0017712F" w:rsidRPr="0017712F" w:rsidRDefault="0017712F" w:rsidP="00626708">
      <w:pPr>
        <w:jc w:val="both"/>
        <w:rPr>
          <w:lang w:val="uk-UA"/>
        </w:rPr>
      </w:pPr>
      <w:r>
        <w:rPr>
          <w:lang w:val="uk-UA"/>
        </w:rPr>
        <w:t xml:space="preserve">1.3. Конкурс реалізується за фінансової підтримки ТОВ «МЕТІНВЕСТ ХОЛДИНГ». </w:t>
      </w:r>
    </w:p>
    <w:p w:rsidR="00183EFB" w:rsidRPr="00320FB1" w:rsidRDefault="00183EFB" w:rsidP="00183EFB">
      <w:pPr>
        <w:jc w:val="center"/>
        <w:rPr>
          <w:b/>
          <w:lang w:val="uk-UA"/>
        </w:rPr>
      </w:pPr>
    </w:p>
    <w:p w:rsidR="00183EFB" w:rsidRDefault="00183EFB" w:rsidP="00183EFB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A41F42">
        <w:rPr>
          <w:b/>
          <w:lang w:val="uk-UA"/>
        </w:rPr>
        <w:t>. Мета Конкурсу</w:t>
      </w:r>
    </w:p>
    <w:p w:rsidR="00183EFB" w:rsidRPr="00A41F42" w:rsidRDefault="00183EFB" w:rsidP="00183EFB">
      <w:pPr>
        <w:jc w:val="center"/>
        <w:rPr>
          <w:b/>
          <w:lang w:val="uk-UA"/>
        </w:rPr>
      </w:pPr>
    </w:p>
    <w:p w:rsidR="00EA0238" w:rsidRDefault="00183EFB" w:rsidP="00183EFB">
      <w:pPr>
        <w:jc w:val="both"/>
        <w:rPr>
          <w:lang w:val="uk-UA"/>
        </w:rPr>
      </w:pPr>
      <w:r w:rsidRPr="00E7389D">
        <w:rPr>
          <w:lang w:val="uk-UA"/>
        </w:rPr>
        <w:t xml:space="preserve">Метою проведення </w:t>
      </w:r>
      <w:r>
        <w:rPr>
          <w:lang w:val="uk-UA"/>
        </w:rPr>
        <w:t>Конкурсу</w:t>
      </w:r>
      <w:r w:rsidRPr="00E7389D">
        <w:rPr>
          <w:lang w:val="uk-UA"/>
        </w:rPr>
        <w:t xml:space="preserve"> є </w:t>
      </w:r>
      <w:r w:rsidR="00D06A52">
        <w:rPr>
          <w:lang w:val="uk-UA"/>
        </w:rPr>
        <w:t>пошук нових лідерів освіти Маріупол</w:t>
      </w:r>
      <w:r w:rsidR="004D40C6">
        <w:rPr>
          <w:lang w:val="uk-UA"/>
        </w:rPr>
        <w:t>я</w:t>
      </w:r>
      <w:r w:rsidR="00D06A52">
        <w:rPr>
          <w:lang w:val="uk-UA"/>
        </w:rPr>
        <w:t xml:space="preserve">, </w:t>
      </w:r>
      <w:r w:rsidRPr="00E7389D">
        <w:rPr>
          <w:lang w:val="uk-UA"/>
        </w:rPr>
        <w:t xml:space="preserve">сприяння розвитку </w:t>
      </w:r>
      <w:r w:rsidR="00EA0238">
        <w:rPr>
          <w:lang w:val="uk-UA"/>
        </w:rPr>
        <w:t xml:space="preserve">їх </w:t>
      </w:r>
      <w:r w:rsidRPr="00E7389D">
        <w:rPr>
          <w:lang w:val="uk-UA"/>
        </w:rPr>
        <w:t>активності та ініціатив</w:t>
      </w:r>
      <w:r>
        <w:rPr>
          <w:lang w:val="uk-UA"/>
        </w:rPr>
        <w:t>ності</w:t>
      </w:r>
      <w:r w:rsidR="00EA0238">
        <w:rPr>
          <w:lang w:val="uk-UA"/>
        </w:rPr>
        <w:t>, надання можливості</w:t>
      </w:r>
      <w:r w:rsidR="00D33280">
        <w:rPr>
          <w:lang w:val="uk-UA"/>
        </w:rPr>
        <w:t xml:space="preserve"> впроваджувати інноваційні технології в сфері освіти,</w:t>
      </w:r>
      <w:r w:rsidR="00EA0238">
        <w:rPr>
          <w:lang w:val="uk-UA"/>
        </w:rPr>
        <w:t xml:space="preserve"> змінювати освітні простори задля покращення навчального процесу </w:t>
      </w:r>
      <w:r w:rsidRPr="00E7389D">
        <w:rPr>
          <w:lang w:val="uk-UA"/>
        </w:rPr>
        <w:t xml:space="preserve">через проведення відкритого </w:t>
      </w:r>
      <w:r>
        <w:rPr>
          <w:lang w:val="uk-UA"/>
        </w:rPr>
        <w:t>Конкурсу</w:t>
      </w:r>
      <w:r w:rsidRPr="00E7389D">
        <w:rPr>
          <w:lang w:val="uk-UA"/>
        </w:rPr>
        <w:t xml:space="preserve"> міні-грантів «</w:t>
      </w:r>
      <w:r w:rsidR="00C41DAF">
        <w:rPr>
          <w:lang w:val="uk-UA"/>
        </w:rPr>
        <w:t>Лідери освітніх інновацій</w:t>
      </w:r>
      <w:r w:rsidRPr="00E7389D">
        <w:rPr>
          <w:lang w:val="uk-UA"/>
        </w:rPr>
        <w:t>»</w:t>
      </w:r>
      <w:r w:rsidR="00B30B48">
        <w:rPr>
          <w:lang w:val="uk-UA"/>
        </w:rPr>
        <w:t>.</w:t>
      </w:r>
    </w:p>
    <w:p w:rsidR="002F49A5" w:rsidRPr="00B30B48" w:rsidRDefault="002F49A5" w:rsidP="00183EFB">
      <w:pPr>
        <w:jc w:val="both"/>
        <w:rPr>
          <w:lang w:val="uk-UA"/>
        </w:rPr>
      </w:pPr>
      <w:r>
        <w:rPr>
          <w:lang w:val="uk-UA"/>
        </w:rPr>
        <w:t>Запропоновані проекти мають бути сталими</w:t>
      </w:r>
      <w:r w:rsidR="00464E3A">
        <w:rPr>
          <w:lang w:val="uk-UA"/>
        </w:rPr>
        <w:t>, тобто ініціативи, запропоновані на Конкурс, мають бути впроваджені в подальшу діяльність навчального закладу.</w:t>
      </w:r>
    </w:p>
    <w:p w:rsidR="00EA0238" w:rsidRDefault="00EA0238" w:rsidP="00183EFB">
      <w:pPr>
        <w:jc w:val="both"/>
        <w:rPr>
          <w:lang w:val="uk-UA"/>
        </w:rPr>
      </w:pPr>
    </w:p>
    <w:p w:rsidR="006558F8" w:rsidRDefault="00183EFB" w:rsidP="00A41F42">
      <w:pPr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6558F8" w:rsidRPr="004668BD">
        <w:rPr>
          <w:b/>
          <w:lang w:val="uk-UA"/>
        </w:rPr>
        <w:t xml:space="preserve">. Територія \ Географія </w:t>
      </w:r>
      <w:r w:rsidR="008F5724" w:rsidRPr="004668BD">
        <w:rPr>
          <w:b/>
          <w:lang w:val="uk-UA"/>
        </w:rPr>
        <w:t>Конкурсу</w:t>
      </w:r>
    </w:p>
    <w:p w:rsidR="00B30B48" w:rsidRDefault="00B30B48" w:rsidP="00A41F42">
      <w:pPr>
        <w:jc w:val="center"/>
        <w:rPr>
          <w:b/>
          <w:lang w:val="uk-UA"/>
        </w:rPr>
      </w:pPr>
    </w:p>
    <w:p w:rsidR="006558F8" w:rsidRPr="00D33280" w:rsidRDefault="00B30B48" w:rsidP="003E50C8">
      <w:pPr>
        <w:jc w:val="both"/>
      </w:pPr>
      <w:r w:rsidRPr="00B30B48">
        <w:rPr>
          <w:lang w:val="uk-UA"/>
        </w:rPr>
        <w:t>Прийом конкурсних заявок та реалізація проектів-переможц</w:t>
      </w:r>
      <w:r>
        <w:rPr>
          <w:lang w:val="uk-UA"/>
        </w:rPr>
        <w:t>і</w:t>
      </w:r>
      <w:r w:rsidR="004D40C6">
        <w:rPr>
          <w:lang w:val="uk-UA"/>
        </w:rPr>
        <w:t>в запланована у місті</w:t>
      </w:r>
      <w:r w:rsidRPr="00B30B48">
        <w:rPr>
          <w:lang w:val="uk-UA"/>
        </w:rPr>
        <w:t xml:space="preserve"> Маріуполь.</w:t>
      </w:r>
    </w:p>
    <w:p w:rsidR="00101FC7" w:rsidRDefault="00101FC7" w:rsidP="00A41F42">
      <w:pPr>
        <w:jc w:val="center"/>
        <w:rPr>
          <w:b/>
          <w:lang w:val="uk-UA"/>
        </w:rPr>
      </w:pPr>
    </w:p>
    <w:p w:rsidR="006558F8" w:rsidRPr="00A41F42" w:rsidRDefault="006558F8" w:rsidP="00A41F42">
      <w:pPr>
        <w:jc w:val="center"/>
        <w:rPr>
          <w:b/>
          <w:color w:val="000000"/>
          <w:lang w:val="uk-UA"/>
        </w:rPr>
      </w:pPr>
      <w:r w:rsidRPr="00A41F42">
        <w:rPr>
          <w:b/>
          <w:color w:val="000000"/>
          <w:lang w:val="uk-UA"/>
        </w:rPr>
        <w:t xml:space="preserve">4. Пріоритетні напрямки діяльності в рамках </w:t>
      </w:r>
      <w:r w:rsidR="008F5724" w:rsidRPr="00A41F42">
        <w:rPr>
          <w:b/>
          <w:color w:val="000000"/>
          <w:lang w:val="uk-UA"/>
        </w:rPr>
        <w:t>Конкурсу</w:t>
      </w:r>
    </w:p>
    <w:p w:rsidR="006B71A2" w:rsidRDefault="006B71A2" w:rsidP="006B71A2">
      <w:pPr>
        <w:jc w:val="both"/>
        <w:rPr>
          <w:i/>
          <w:color w:val="000000"/>
          <w:lang w:val="uk-UA"/>
        </w:rPr>
      </w:pPr>
    </w:p>
    <w:p w:rsidR="006B71A2" w:rsidRPr="006B71A2" w:rsidRDefault="006B71A2" w:rsidP="006B71A2">
      <w:pPr>
        <w:jc w:val="both"/>
        <w:rPr>
          <w:i/>
          <w:color w:val="000000"/>
          <w:lang w:val="uk-UA"/>
        </w:rPr>
      </w:pPr>
      <w:r w:rsidRPr="006B71A2">
        <w:rPr>
          <w:i/>
          <w:color w:val="000000"/>
          <w:lang w:val="uk-UA"/>
        </w:rPr>
        <w:t xml:space="preserve">4.1 Підтримка ініціатив </w:t>
      </w:r>
      <w:r w:rsidR="00BB266A">
        <w:rPr>
          <w:i/>
          <w:color w:val="000000"/>
          <w:lang w:val="uk-UA"/>
        </w:rPr>
        <w:t xml:space="preserve">в напрямку </w:t>
      </w:r>
      <w:r w:rsidR="00A3721F">
        <w:rPr>
          <w:i/>
          <w:color w:val="000000"/>
          <w:lang w:val="uk-UA"/>
        </w:rPr>
        <w:t>впровадження інноваційних форм навчання</w:t>
      </w:r>
    </w:p>
    <w:p w:rsidR="006B71A2" w:rsidRPr="006B71A2" w:rsidRDefault="006B71A2" w:rsidP="00183EFB">
      <w:pPr>
        <w:ind w:firstLine="708"/>
        <w:jc w:val="both"/>
        <w:rPr>
          <w:color w:val="000000"/>
          <w:lang w:val="uk-UA"/>
        </w:rPr>
      </w:pPr>
      <w:r w:rsidRPr="006B71A2">
        <w:rPr>
          <w:color w:val="000000"/>
          <w:lang w:val="uk-UA"/>
        </w:rPr>
        <w:t>Діяльність у даному напрямку може включати в себе наступне:</w:t>
      </w:r>
    </w:p>
    <w:p w:rsidR="006B71A2" w:rsidRPr="006B71A2" w:rsidRDefault="004D40C6" w:rsidP="006B71A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="00D545A7">
        <w:rPr>
          <w:color w:val="000000"/>
          <w:lang w:val="uk-UA"/>
        </w:rPr>
        <w:t xml:space="preserve">ридбання </w:t>
      </w:r>
      <w:r w:rsidR="00D545A7" w:rsidRPr="00D545A7">
        <w:rPr>
          <w:color w:val="000000"/>
          <w:lang w:val="uk-UA"/>
        </w:rPr>
        <w:t>витратних матеріалів та інвентаря</w:t>
      </w:r>
      <w:r w:rsidR="00D545A7">
        <w:rPr>
          <w:color w:val="000000"/>
          <w:lang w:val="uk-UA"/>
        </w:rPr>
        <w:t xml:space="preserve"> для створення комплексу методичних матеріалів, оформлення просторів</w:t>
      </w:r>
      <w:r w:rsidR="0067587D">
        <w:rPr>
          <w:color w:val="000000"/>
          <w:lang w:val="uk-UA"/>
        </w:rPr>
        <w:t>, тематичного оздоблення окремих частин класу / навчального закладу</w:t>
      </w:r>
      <w:r w:rsidR="002F49A5">
        <w:rPr>
          <w:color w:val="000000"/>
          <w:lang w:val="uk-UA"/>
        </w:rPr>
        <w:t xml:space="preserve"> для впровадження інноваційних форм навчання (інтегровані, перевернуті уроки), </w:t>
      </w:r>
      <w:r w:rsidR="006B71A2" w:rsidRPr="006B71A2">
        <w:rPr>
          <w:color w:val="000000"/>
          <w:lang w:val="uk-UA"/>
        </w:rPr>
        <w:t>однак не обмежуватися даним переліком;</w:t>
      </w:r>
    </w:p>
    <w:p w:rsidR="006B71A2" w:rsidRPr="006B71A2" w:rsidRDefault="006B71A2" w:rsidP="006B71A2">
      <w:pPr>
        <w:jc w:val="both"/>
        <w:rPr>
          <w:color w:val="000000"/>
          <w:lang w:val="uk-UA"/>
        </w:rPr>
      </w:pPr>
    </w:p>
    <w:p w:rsidR="006B71A2" w:rsidRDefault="006B71A2" w:rsidP="006B71A2">
      <w:pPr>
        <w:jc w:val="both"/>
        <w:rPr>
          <w:color w:val="000000"/>
          <w:lang w:val="uk-UA"/>
        </w:rPr>
      </w:pPr>
      <w:r w:rsidRPr="006B71A2">
        <w:rPr>
          <w:i/>
          <w:color w:val="000000"/>
          <w:lang w:val="uk-UA"/>
        </w:rPr>
        <w:t xml:space="preserve">4.2 </w:t>
      </w:r>
      <w:r w:rsidR="00D545A7">
        <w:rPr>
          <w:i/>
          <w:color w:val="000000"/>
          <w:lang w:val="uk-UA"/>
        </w:rPr>
        <w:t>Сприяння розвитку інклюзивного навчання</w:t>
      </w:r>
      <w:r w:rsidRPr="006B71A2">
        <w:rPr>
          <w:color w:val="000000"/>
          <w:lang w:val="uk-UA"/>
        </w:rPr>
        <w:t xml:space="preserve"> </w:t>
      </w:r>
    </w:p>
    <w:p w:rsidR="006B71A2" w:rsidRPr="006B71A2" w:rsidRDefault="006B71A2" w:rsidP="001B6818">
      <w:pPr>
        <w:ind w:firstLine="708"/>
        <w:jc w:val="both"/>
        <w:rPr>
          <w:color w:val="000000"/>
          <w:lang w:val="uk-UA"/>
        </w:rPr>
      </w:pPr>
      <w:r w:rsidRPr="006B71A2">
        <w:rPr>
          <w:color w:val="000000"/>
          <w:lang w:val="uk-UA"/>
        </w:rPr>
        <w:t>Діяльність у даному напрямку може включати в себе наступне:</w:t>
      </w:r>
    </w:p>
    <w:p w:rsidR="00D545A7" w:rsidRDefault="004D40C6" w:rsidP="006B71A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</w:t>
      </w:r>
      <w:r w:rsidR="00D545A7">
        <w:rPr>
          <w:color w:val="000000"/>
          <w:lang w:val="uk-UA"/>
        </w:rPr>
        <w:t xml:space="preserve">творення / придбання допоміжних елементів інклюзивної освіти, в </w:t>
      </w:r>
      <w:proofErr w:type="spellStart"/>
      <w:r w:rsidR="00D545A7">
        <w:rPr>
          <w:color w:val="000000"/>
          <w:lang w:val="uk-UA"/>
        </w:rPr>
        <w:t>т.ч</w:t>
      </w:r>
      <w:proofErr w:type="spellEnd"/>
      <w:r w:rsidR="00D545A7">
        <w:rPr>
          <w:color w:val="000000"/>
          <w:lang w:val="uk-UA"/>
        </w:rPr>
        <w:t>. облаштування просторів, виготовлення методичних матеріалів, придбання програм для дітей з особливими потребами у навчанні, створення зон відпочинку та налагодження психо-емоційного стану, проведення заходів з розвитку компетенцій асистентів вчителя</w:t>
      </w:r>
      <w:r w:rsidR="002F49A5">
        <w:rPr>
          <w:color w:val="000000"/>
          <w:lang w:val="uk-UA"/>
        </w:rPr>
        <w:t xml:space="preserve">, </w:t>
      </w:r>
      <w:r w:rsidR="002F49A5" w:rsidRPr="006B71A2">
        <w:rPr>
          <w:color w:val="000000"/>
          <w:lang w:val="uk-UA"/>
        </w:rPr>
        <w:t>однак не обмежуватися даним переліком;</w:t>
      </w:r>
    </w:p>
    <w:p w:rsidR="006B71A2" w:rsidRPr="006B71A2" w:rsidRDefault="006B71A2" w:rsidP="006B71A2">
      <w:pPr>
        <w:jc w:val="both"/>
        <w:rPr>
          <w:color w:val="000000"/>
          <w:lang w:val="uk-UA"/>
        </w:rPr>
      </w:pPr>
    </w:p>
    <w:p w:rsidR="00EE45A9" w:rsidRDefault="00EE45A9" w:rsidP="006B71A2">
      <w:pPr>
        <w:jc w:val="both"/>
        <w:rPr>
          <w:i/>
          <w:color w:val="000000"/>
          <w:lang w:val="uk-UA"/>
        </w:rPr>
      </w:pPr>
    </w:p>
    <w:p w:rsidR="00EE45A9" w:rsidRDefault="00EE45A9" w:rsidP="006B71A2">
      <w:pPr>
        <w:jc w:val="both"/>
        <w:rPr>
          <w:i/>
          <w:color w:val="000000"/>
          <w:lang w:val="uk-UA"/>
        </w:rPr>
      </w:pPr>
    </w:p>
    <w:p w:rsidR="006B71A2" w:rsidRPr="006B71A2" w:rsidRDefault="006B71A2" w:rsidP="006B71A2">
      <w:pPr>
        <w:jc w:val="both"/>
        <w:rPr>
          <w:color w:val="000000"/>
          <w:lang w:val="uk-UA"/>
        </w:rPr>
      </w:pPr>
      <w:r>
        <w:rPr>
          <w:i/>
          <w:color w:val="000000"/>
          <w:lang w:val="uk-UA"/>
        </w:rPr>
        <w:lastRenderedPageBreak/>
        <w:t xml:space="preserve">4.3. Підтримка </w:t>
      </w:r>
      <w:r w:rsidRPr="006B71A2">
        <w:rPr>
          <w:i/>
          <w:color w:val="000000"/>
          <w:lang w:val="uk-UA"/>
        </w:rPr>
        <w:t>ініціатив у сфері пропаганди здорового способу життя та популяризації занять спортом</w:t>
      </w:r>
    </w:p>
    <w:p w:rsidR="006B71A2" w:rsidRPr="006B71A2" w:rsidRDefault="006B71A2" w:rsidP="001B6818">
      <w:pPr>
        <w:ind w:firstLine="708"/>
        <w:jc w:val="both"/>
        <w:rPr>
          <w:color w:val="000000"/>
          <w:lang w:val="uk-UA"/>
        </w:rPr>
      </w:pPr>
      <w:r w:rsidRPr="006B71A2">
        <w:rPr>
          <w:color w:val="000000"/>
          <w:lang w:val="uk-UA"/>
        </w:rPr>
        <w:t>Діяльність у даному напрямку може включати в себе наступне:</w:t>
      </w:r>
    </w:p>
    <w:p w:rsidR="006B71A2" w:rsidRPr="006B71A2" w:rsidRDefault="002F49A5" w:rsidP="006B71A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започаткування </w:t>
      </w:r>
      <w:r w:rsidR="006B71A2" w:rsidRPr="006B71A2">
        <w:rPr>
          <w:color w:val="000000"/>
          <w:lang w:val="uk-UA"/>
        </w:rPr>
        <w:t xml:space="preserve">проведення просвітницьких акцій серед підлітків, спрямованих на роз'яснення </w:t>
      </w:r>
      <w:r w:rsidR="00464E3A">
        <w:rPr>
          <w:color w:val="000000"/>
          <w:lang w:val="uk-UA"/>
        </w:rPr>
        <w:t>найпоширеніших захворювань; залучення в спорт дітей та їх батьків,</w:t>
      </w:r>
      <w:r w:rsidR="006B71A2" w:rsidRPr="006B71A2">
        <w:rPr>
          <w:color w:val="000000"/>
          <w:lang w:val="uk-UA"/>
        </w:rPr>
        <w:t xml:space="preserve"> впровадження інноваційних форм пропаганди здорового способу життя; організація змістовного дозвілля для дітей шкільного віку в позауро</w:t>
      </w:r>
      <w:r w:rsidR="00464E3A">
        <w:rPr>
          <w:color w:val="000000"/>
          <w:lang w:val="uk-UA"/>
        </w:rPr>
        <w:t>чний та канікулярний час та інші ініціативи</w:t>
      </w:r>
      <w:r w:rsidR="006B71A2" w:rsidRPr="006B71A2">
        <w:rPr>
          <w:color w:val="000000"/>
          <w:lang w:val="uk-UA"/>
        </w:rPr>
        <w:t xml:space="preserve"> у цій сфері, проте не обмежуватися даним переліком.</w:t>
      </w:r>
    </w:p>
    <w:p w:rsidR="006B71A2" w:rsidRPr="006B71A2" w:rsidRDefault="006B71A2" w:rsidP="006B71A2">
      <w:pPr>
        <w:jc w:val="both"/>
        <w:rPr>
          <w:color w:val="000000"/>
          <w:lang w:val="uk-UA"/>
        </w:rPr>
      </w:pPr>
    </w:p>
    <w:p w:rsidR="001B6818" w:rsidRDefault="006B71A2" w:rsidP="006B71A2">
      <w:pPr>
        <w:jc w:val="both"/>
        <w:rPr>
          <w:i/>
          <w:color w:val="000000"/>
          <w:lang w:val="uk-UA"/>
        </w:rPr>
      </w:pPr>
      <w:r w:rsidRPr="006B71A2">
        <w:rPr>
          <w:i/>
          <w:color w:val="000000"/>
          <w:lang w:val="uk-UA"/>
        </w:rPr>
        <w:t xml:space="preserve">4.4. Підтримка </w:t>
      </w:r>
      <w:r w:rsidR="002F49A5">
        <w:rPr>
          <w:i/>
          <w:color w:val="000000"/>
          <w:lang w:val="uk-UA"/>
        </w:rPr>
        <w:t xml:space="preserve">ініціатив, спрямованих </w:t>
      </w:r>
      <w:r w:rsidR="00510C08">
        <w:rPr>
          <w:i/>
          <w:color w:val="000000"/>
          <w:lang w:val="uk-UA"/>
        </w:rPr>
        <w:t xml:space="preserve">на </w:t>
      </w:r>
      <w:r w:rsidR="0067587D">
        <w:rPr>
          <w:i/>
          <w:color w:val="000000"/>
          <w:lang w:val="uk-UA"/>
        </w:rPr>
        <w:t>соціалізацію учнів, розвиток їх комунікативних навичок</w:t>
      </w:r>
    </w:p>
    <w:p w:rsidR="006B71A2" w:rsidRPr="001B6818" w:rsidRDefault="006B71A2" w:rsidP="001B6818">
      <w:pPr>
        <w:ind w:firstLine="708"/>
        <w:jc w:val="both"/>
        <w:rPr>
          <w:color w:val="000000"/>
          <w:lang w:val="uk-UA"/>
        </w:rPr>
      </w:pPr>
      <w:r w:rsidRPr="001B6818">
        <w:rPr>
          <w:color w:val="000000"/>
          <w:lang w:val="uk-UA"/>
        </w:rPr>
        <w:t>Діяльність у даному напрямку може включати в себе наступне:</w:t>
      </w:r>
    </w:p>
    <w:p w:rsidR="00CF52BA" w:rsidRPr="006B71A2" w:rsidRDefault="00CF52BA" w:rsidP="00CF52B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</w:t>
      </w:r>
      <w:r w:rsidR="0067587D">
        <w:rPr>
          <w:color w:val="000000"/>
          <w:lang w:val="uk-UA"/>
        </w:rPr>
        <w:t xml:space="preserve">творення / оформлення ігрових зон, креативних просторів, арт-студій, лабораторій, медіа-тек тощо, які </w:t>
      </w:r>
      <w:r>
        <w:rPr>
          <w:color w:val="000000"/>
          <w:lang w:val="uk-UA"/>
        </w:rPr>
        <w:t xml:space="preserve">б </w:t>
      </w:r>
      <w:r w:rsidR="0067587D">
        <w:rPr>
          <w:color w:val="000000"/>
          <w:lang w:val="uk-UA"/>
        </w:rPr>
        <w:t xml:space="preserve">об’єднували школярів навколо спільних інтересів, </w:t>
      </w:r>
      <w:r w:rsidRPr="006B71A2">
        <w:rPr>
          <w:color w:val="000000"/>
          <w:lang w:val="uk-UA"/>
        </w:rPr>
        <w:t>створення умов</w:t>
      </w:r>
      <w:r>
        <w:rPr>
          <w:color w:val="000000"/>
          <w:lang w:val="uk-UA"/>
        </w:rPr>
        <w:t xml:space="preserve"> для самовираження учнів</w:t>
      </w:r>
      <w:r w:rsidRPr="006B71A2">
        <w:rPr>
          <w:color w:val="000000"/>
          <w:lang w:val="uk-UA"/>
        </w:rPr>
        <w:t>, а так</w:t>
      </w:r>
      <w:r>
        <w:rPr>
          <w:color w:val="000000"/>
          <w:lang w:val="uk-UA"/>
        </w:rPr>
        <w:t xml:space="preserve">ож іншу діяльність, не обмежуючись </w:t>
      </w:r>
      <w:r w:rsidRPr="006B71A2">
        <w:rPr>
          <w:color w:val="000000"/>
          <w:lang w:val="uk-UA"/>
        </w:rPr>
        <w:t>цим переліком.</w:t>
      </w:r>
    </w:p>
    <w:p w:rsidR="00CF52BA" w:rsidRDefault="00CF52BA" w:rsidP="006B71A2">
      <w:pPr>
        <w:jc w:val="both"/>
        <w:rPr>
          <w:color w:val="000000"/>
          <w:lang w:val="uk-UA"/>
        </w:rPr>
      </w:pPr>
    </w:p>
    <w:p w:rsidR="006B71A2" w:rsidRPr="006B71A2" w:rsidRDefault="006B71A2" w:rsidP="006B71A2">
      <w:pPr>
        <w:jc w:val="both"/>
        <w:rPr>
          <w:i/>
          <w:color w:val="000000"/>
          <w:lang w:val="uk-UA"/>
        </w:rPr>
      </w:pPr>
      <w:r w:rsidRPr="006B71A2">
        <w:rPr>
          <w:i/>
          <w:color w:val="000000"/>
          <w:lang w:val="uk-UA"/>
        </w:rPr>
        <w:t xml:space="preserve">4.5. Підтримка ініціатив </w:t>
      </w:r>
      <w:r w:rsidR="00CF52BA">
        <w:rPr>
          <w:i/>
          <w:color w:val="000000"/>
          <w:lang w:val="uk-UA"/>
        </w:rPr>
        <w:t>із залучення до процесів навчання батьків (педагогіка партнерства)</w:t>
      </w:r>
    </w:p>
    <w:p w:rsidR="006B71A2" w:rsidRPr="006B71A2" w:rsidRDefault="006B71A2" w:rsidP="00183EFB">
      <w:pPr>
        <w:ind w:firstLine="708"/>
        <w:jc w:val="both"/>
        <w:rPr>
          <w:color w:val="000000"/>
          <w:lang w:val="uk-UA"/>
        </w:rPr>
      </w:pPr>
      <w:r w:rsidRPr="006B71A2">
        <w:rPr>
          <w:color w:val="000000"/>
          <w:lang w:val="uk-UA"/>
        </w:rPr>
        <w:t>Діяльність у даному напрямку може включати в себе наступне:</w:t>
      </w:r>
    </w:p>
    <w:p w:rsidR="006558F8" w:rsidRDefault="00CF52BA" w:rsidP="006B71A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розробка інноваційних програм взаємодії у межах трикутника «вчитель – учень – батьки» для </w:t>
      </w:r>
      <w:r w:rsidR="00D866F8">
        <w:rPr>
          <w:color w:val="000000"/>
          <w:lang w:val="uk-UA"/>
        </w:rPr>
        <w:t>забезпечення плідної</w:t>
      </w:r>
      <w:r w:rsidR="00D866F8" w:rsidRPr="00D866F8">
        <w:rPr>
          <w:color w:val="000000"/>
          <w:lang w:val="uk-UA"/>
        </w:rPr>
        <w:t xml:space="preserve"> співпрац</w:t>
      </w:r>
      <w:r w:rsidR="00D866F8">
        <w:rPr>
          <w:color w:val="000000"/>
          <w:lang w:val="uk-UA"/>
        </w:rPr>
        <w:t>і</w:t>
      </w:r>
      <w:r w:rsidR="00D866F8" w:rsidRPr="00D866F8">
        <w:rPr>
          <w:color w:val="000000"/>
          <w:lang w:val="uk-UA"/>
        </w:rPr>
        <w:t xml:space="preserve"> вчителів, батьків та дітей на з</w:t>
      </w:r>
      <w:r w:rsidR="00D866F8">
        <w:rPr>
          <w:color w:val="000000"/>
          <w:lang w:val="uk-UA"/>
        </w:rPr>
        <w:t>асадах взаємної довіри й поваги</w:t>
      </w:r>
      <w:r w:rsidR="006B71A2" w:rsidRPr="006B71A2">
        <w:rPr>
          <w:color w:val="000000"/>
          <w:lang w:val="uk-UA"/>
        </w:rPr>
        <w:t>, а також іншу діяльність, не обмежу</w:t>
      </w:r>
      <w:r w:rsidR="006B71A2">
        <w:rPr>
          <w:color w:val="000000"/>
          <w:lang w:val="uk-UA"/>
        </w:rPr>
        <w:t>ючись</w:t>
      </w:r>
      <w:r w:rsidR="006B71A2" w:rsidRPr="006B71A2">
        <w:rPr>
          <w:color w:val="000000"/>
          <w:lang w:val="uk-UA"/>
        </w:rPr>
        <w:t xml:space="preserve"> даним переліком.</w:t>
      </w:r>
    </w:p>
    <w:p w:rsidR="00F65FCB" w:rsidRDefault="00F65FCB" w:rsidP="006B71A2">
      <w:pPr>
        <w:jc w:val="both"/>
        <w:rPr>
          <w:color w:val="000000"/>
          <w:lang w:val="uk-UA"/>
        </w:rPr>
      </w:pPr>
    </w:p>
    <w:p w:rsidR="00D329F5" w:rsidRPr="00D329F5" w:rsidRDefault="00D329F5" w:rsidP="006B71A2">
      <w:pPr>
        <w:jc w:val="both"/>
        <w:rPr>
          <w:i/>
          <w:color w:val="000000"/>
          <w:lang w:val="uk-UA"/>
        </w:rPr>
      </w:pPr>
      <w:r w:rsidRPr="00D329F5">
        <w:rPr>
          <w:i/>
          <w:color w:val="000000"/>
          <w:lang w:val="uk-UA"/>
        </w:rPr>
        <w:t>4.6. Підтримка ініціатив, спрямованих на розвиток STEAM-освіти (природничі науки, технологія, інженерне мистецтво, творчість, математика)</w:t>
      </w:r>
    </w:p>
    <w:p w:rsidR="00D329F5" w:rsidRDefault="00D329F5" w:rsidP="00D329F5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Діяльність у даному напрямку може включати в себе наступне:</w:t>
      </w:r>
    </w:p>
    <w:p w:rsidR="00D329F5" w:rsidRPr="00D329F5" w:rsidRDefault="00D329F5" w:rsidP="00D329F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новітні технології, які передбачають інтеграцію</w:t>
      </w:r>
      <w:r w:rsidRPr="00D329F5">
        <w:rPr>
          <w:color w:val="000000"/>
          <w:lang w:val="uk-UA"/>
        </w:rPr>
        <w:t xml:space="preserve"> всіх п'яти дисциплін в</w:t>
      </w:r>
      <w:r>
        <w:rPr>
          <w:color w:val="000000"/>
          <w:lang w:val="uk-UA"/>
        </w:rPr>
        <w:t xml:space="preserve"> єдину схему навчання і розвивають</w:t>
      </w:r>
      <w:r w:rsidRPr="00D329F5">
        <w:rPr>
          <w:color w:val="000000"/>
          <w:lang w:val="uk-UA"/>
        </w:rPr>
        <w:t xml:space="preserve"> здібності до дослідницької, аналітичної роботи, експериментування, критичного мислення.</w:t>
      </w:r>
    </w:p>
    <w:p w:rsidR="00D329F5" w:rsidRDefault="00D329F5" w:rsidP="006B71A2">
      <w:pPr>
        <w:jc w:val="both"/>
        <w:rPr>
          <w:color w:val="000000"/>
          <w:lang w:val="uk-UA"/>
        </w:rPr>
      </w:pPr>
    </w:p>
    <w:p w:rsidR="006558F8" w:rsidRPr="00E7389D" w:rsidRDefault="006558F8" w:rsidP="003E50C8">
      <w:pPr>
        <w:jc w:val="both"/>
        <w:rPr>
          <w:lang w:val="uk-UA"/>
        </w:rPr>
      </w:pPr>
      <w:r w:rsidRPr="00E7389D">
        <w:rPr>
          <w:lang w:val="uk-UA"/>
        </w:rPr>
        <w:t>Проекти можуть бути надані по одному з перерахованих напрям</w:t>
      </w:r>
      <w:r w:rsidR="004D4E49">
        <w:rPr>
          <w:lang w:val="uk-UA"/>
        </w:rPr>
        <w:t>к</w:t>
      </w:r>
      <w:r w:rsidRPr="00E7389D">
        <w:rPr>
          <w:lang w:val="uk-UA"/>
        </w:rPr>
        <w:t xml:space="preserve">ів, однак даний перелік не обмежує сфер діяльності </w:t>
      </w:r>
      <w:r w:rsidR="009C2F9F">
        <w:rPr>
          <w:lang w:val="uk-UA"/>
        </w:rPr>
        <w:t>освітян</w:t>
      </w:r>
      <w:r w:rsidR="004D4E49">
        <w:rPr>
          <w:lang w:val="uk-UA"/>
        </w:rPr>
        <w:t xml:space="preserve"> та</w:t>
      </w:r>
      <w:r w:rsidRPr="00E7389D">
        <w:rPr>
          <w:lang w:val="uk-UA"/>
        </w:rPr>
        <w:t xml:space="preserve"> відповідно напрям</w:t>
      </w:r>
      <w:r w:rsidR="004D4E49">
        <w:rPr>
          <w:lang w:val="uk-UA"/>
        </w:rPr>
        <w:t>к</w:t>
      </w:r>
      <w:r w:rsidRPr="00E7389D">
        <w:rPr>
          <w:lang w:val="uk-UA"/>
        </w:rPr>
        <w:t>ів, за якими можуть бути розроблені і реалізовані проекти.</w:t>
      </w:r>
    </w:p>
    <w:p w:rsidR="006558F8" w:rsidRPr="00A41F42" w:rsidRDefault="006558F8" w:rsidP="00A41F42">
      <w:pPr>
        <w:jc w:val="center"/>
        <w:rPr>
          <w:b/>
          <w:lang w:val="uk-UA"/>
        </w:rPr>
      </w:pPr>
    </w:p>
    <w:p w:rsidR="006558F8" w:rsidRDefault="006558F8" w:rsidP="00A41F42">
      <w:pPr>
        <w:jc w:val="center"/>
        <w:rPr>
          <w:b/>
          <w:lang w:val="uk-UA"/>
        </w:rPr>
      </w:pPr>
      <w:r w:rsidRPr="00A41F42">
        <w:rPr>
          <w:b/>
          <w:lang w:val="uk-UA"/>
        </w:rPr>
        <w:t xml:space="preserve">5. </w:t>
      </w:r>
      <w:r w:rsidR="00626708">
        <w:rPr>
          <w:b/>
          <w:lang w:val="uk-UA"/>
        </w:rPr>
        <w:t>Учасники Конкурсу</w:t>
      </w:r>
    </w:p>
    <w:p w:rsidR="00A41F42" w:rsidRPr="00A41F42" w:rsidRDefault="00A41F42" w:rsidP="00A41F42">
      <w:pPr>
        <w:jc w:val="center"/>
        <w:rPr>
          <w:b/>
          <w:lang w:val="uk-UA"/>
        </w:rPr>
      </w:pPr>
    </w:p>
    <w:p w:rsidR="002231A1" w:rsidRDefault="001F1208" w:rsidP="001F1208">
      <w:pPr>
        <w:jc w:val="both"/>
        <w:rPr>
          <w:lang w:val="uk-UA"/>
        </w:rPr>
      </w:pPr>
      <w:r>
        <w:rPr>
          <w:lang w:val="uk-UA"/>
        </w:rPr>
        <w:t xml:space="preserve">Учасниками конкурсу можуть бути </w:t>
      </w:r>
      <w:r w:rsidR="00AE6D39">
        <w:rPr>
          <w:lang w:val="uk-UA"/>
        </w:rPr>
        <w:t>ініціативні представники</w:t>
      </w:r>
      <w:r w:rsidR="00A3721F">
        <w:rPr>
          <w:lang w:val="uk-UA"/>
        </w:rPr>
        <w:t xml:space="preserve"> закладі</w:t>
      </w:r>
      <w:r w:rsidR="008E6634">
        <w:rPr>
          <w:lang w:val="uk-UA"/>
        </w:rPr>
        <w:t xml:space="preserve">в </w:t>
      </w:r>
      <w:r w:rsidR="0063244F">
        <w:rPr>
          <w:lang w:val="uk-UA"/>
        </w:rPr>
        <w:t xml:space="preserve">загальної </w:t>
      </w:r>
      <w:r w:rsidR="008E6634">
        <w:rPr>
          <w:lang w:val="uk-UA"/>
        </w:rPr>
        <w:t>середньої освіти</w:t>
      </w:r>
      <w:r w:rsidR="00A3721F">
        <w:rPr>
          <w:lang w:val="uk-UA"/>
        </w:rPr>
        <w:t xml:space="preserve"> м. Маріуполь (вчителі, директори</w:t>
      </w:r>
      <w:r>
        <w:rPr>
          <w:lang w:val="uk-UA"/>
        </w:rPr>
        <w:t>, заступники директорів шкіл)</w:t>
      </w:r>
      <w:r w:rsidR="0063244F">
        <w:rPr>
          <w:lang w:val="uk-UA"/>
        </w:rPr>
        <w:t xml:space="preserve"> </w:t>
      </w:r>
      <w:r w:rsidR="00E62149">
        <w:rPr>
          <w:lang w:val="uk-UA"/>
        </w:rPr>
        <w:t>та комунальні установи, що виконують методичні функції для шкіл</w:t>
      </w:r>
      <w:r w:rsidR="00AC1C91">
        <w:rPr>
          <w:lang w:val="uk-UA"/>
        </w:rPr>
        <w:t xml:space="preserve">. Для участі в конкурсі </w:t>
      </w:r>
      <w:r w:rsidR="002231A1">
        <w:rPr>
          <w:lang w:val="uk-UA"/>
        </w:rPr>
        <w:t>навчальні заклади</w:t>
      </w:r>
      <w:r w:rsidR="00AC1C91">
        <w:rPr>
          <w:lang w:val="uk-UA"/>
        </w:rPr>
        <w:t xml:space="preserve"> повинні надати лист підтримки</w:t>
      </w:r>
      <w:r w:rsidR="002231A1">
        <w:rPr>
          <w:lang w:val="uk-UA"/>
        </w:rPr>
        <w:t>, який засвідчує намір впроваджувати ініціативу після завершення проекту та прийняти на баланс придбані / створені в результаті його реалізації товарно-матеріальні цінності.</w:t>
      </w:r>
    </w:p>
    <w:p w:rsidR="006558F8" w:rsidRDefault="006558F8" w:rsidP="003E50C8">
      <w:pPr>
        <w:jc w:val="both"/>
        <w:rPr>
          <w:lang w:val="uk-UA"/>
        </w:rPr>
      </w:pPr>
    </w:p>
    <w:p w:rsidR="006558F8" w:rsidRDefault="006558F8" w:rsidP="004668BD">
      <w:pPr>
        <w:jc w:val="center"/>
        <w:rPr>
          <w:b/>
          <w:lang w:val="uk-UA"/>
        </w:rPr>
      </w:pPr>
      <w:r w:rsidRPr="004668BD">
        <w:rPr>
          <w:b/>
          <w:lang w:val="uk-UA"/>
        </w:rPr>
        <w:t xml:space="preserve">6. Фонд </w:t>
      </w:r>
      <w:r w:rsidR="008F5724" w:rsidRPr="004668BD">
        <w:rPr>
          <w:b/>
          <w:lang w:val="uk-UA"/>
        </w:rPr>
        <w:t>Конкурсу</w:t>
      </w:r>
      <w:r w:rsidR="001B6818">
        <w:rPr>
          <w:b/>
          <w:lang w:val="uk-UA"/>
        </w:rPr>
        <w:t xml:space="preserve">, </w:t>
      </w:r>
      <w:r w:rsidR="00AB73B3">
        <w:rPr>
          <w:b/>
          <w:lang w:val="uk-UA"/>
        </w:rPr>
        <w:t>р</w:t>
      </w:r>
      <w:r w:rsidRPr="004668BD">
        <w:rPr>
          <w:b/>
          <w:lang w:val="uk-UA"/>
        </w:rPr>
        <w:t xml:space="preserve">озмір </w:t>
      </w:r>
      <w:r w:rsidR="00AB73B3">
        <w:rPr>
          <w:b/>
          <w:lang w:val="uk-UA"/>
        </w:rPr>
        <w:t xml:space="preserve">та умови </w:t>
      </w:r>
      <w:r w:rsidR="00A41F42">
        <w:rPr>
          <w:b/>
          <w:lang w:val="uk-UA"/>
        </w:rPr>
        <w:t>фінансування</w:t>
      </w:r>
      <w:r w:rsidRPr="004668BD">
        <w:rPr>
          <w:b/>
          <w:lang w:val="uk-UA"/>
        </w:rPr>
        <w:t xml:space="preserve"> </w:t>
      </w:r>
      <w:r w:rsidR="00F05305" w:rsidRPr="004668BD">
        <w:rPr>
          <w:b/>
          <w:lang w:val="uk-UA"/>
        </w:rPr>
        <w:t>міні-</w:t>
      </w:r>
      <w:r w:rsidR="00183EFB">
        <w:rPr>
          <w:b/>
          <w:lang w:val="uk-UA"/>
        </w:rPr>
        <w:t>проектів</w:t>
      </w:r>
    </w:p>
    <w:p w:rsidR="004668BD" w:rsidRPr="004668BD" w:rsidRDefault="004668BD" w:rsidP="004668BD">
      <w:pPr>
        <w:jc w:val="center"/>
        <w:rPr>
          <w:b/>
          <w:lang w:val="uk-UA"/>
        </w:rPr>
      </w:pPr>
    </w:p>
    <w:p w:rsidR="00A278BB" w:rsidRDefault="00AB73B3" w:rsidP="003E50C8">
      <w:pPr>
        <w:jc w:val="both"/>
        <w:rPr>
          <w:lang w:val="uk-UA"/>
        </w:rPr>
      </w:pPr>
      <w:r>
        <w:rPr>
          <w:lang w:val="uk-UA"/>
        </w:rPr>
        <w:t xml:space="preserve">6.1 </w:t>
      </w:r>
      <w:r w:rsidR="004647B3">
        <w:rPr>
          <w:lang w:val="uk-UA"/>
        </w:rPr>
        <w:t>З</w:t>
      </w:r>
      <w:r w:rsidR="00183EFB">
        <w:rPr>
          <w:lang w:val="uk-UA"/>
        </w:rPr>
        <w:t xml:space="preserve">агальний </w:t>
      </w:r>
      <w:r w:rsidR="00EE7F38" w:rsidRPr="00EE7F38">
        <w:rPr>
          <w:lang w:val="uk-UA"/>
        </w:rPr>
        <w:t xml:space="preserve">Фонд Конкурсу </w:t>
      </w:r>
      <w:bookmarkStart w:id="0" w:name="_GoBack"/>
      <w:bookmarkEnd w:id="0"/>
      <w:r w:rsidR="00183EFB" w:rsidRPr="00EE7F38">
        <w:rPr>
          <w:lang w:val="uk-UA"/>
        </w:rPr>
        <w:t>становить</w:t>
      </w:r>
      <w:r w:rsidR="00183EFB">
        <w:rPr>
          <w:lang w:val="uk-UA"/>
        </w:rPr>
        <w:t xml:space="preserve"> </w:t>
      </w:r>
      <w:r w:rsidR="006A6634">
        <w:rPr>
          <w:lang w:val="uk-UA"/>
        </w:rPr>
        <w:t>450</w:t>
      </w:r>
      <w:r w:rsidR="001F1208">
        <w:rPr>
          <w:lang w:val="uk-UA"/>
        </w:rPr>
        <w:t xml:space="preserve"> тисяч</w:t>
      </w:r>
      <w:r w:rsidR="00183EFB" w:rsidRPr="003E2DF4">
        <w:rPr>
          <w:lang w:val="uk-UA"/>
        </w:rPr>
        <w:t xml:space="preserve"> </w:t>
      </w:r>
      <w:r w:rsidR="00183EFB">
        <w:rPr>
          <w:lang w:val="uk-UA"/>
        </w:rPr>
        <w:t xml:space="preserve">гривень. </w:t>
      </w:r>
      <w:r w:rsidR="001F1208">
        <w:rPr>
          <w:lang w:val="uk-UA"/>
        </w:rPr>
        <w:t>В межах конкурсу планується підтримати 1</w:t>
      </w:r>
      <w:r w:rsidR="006A6634">
        <w:rPr>
          <w:lang w:val="uk-UA"/>
        </w:rPr>
        <w:t>5</w:t>
      </w:r>
      <w:r w:rsidR="001F1208">
        <w:rPr>
          <w:lang w:val="uk-UA"/>
        </w:rPr>
        <w:t xml:space="preserve"> ініціатив від освітян з Маріуполя.</w:t>
      </w:r>
      <w:r w:rsidR="004647B3">
        <w:rPr>
          <w:lang w:val="uk-UA"/>
        </w:rPr>
        <w:t xml:space="preserve"> </w:t>
      </w:r>
      <w:r w:rsidR="006558F8" w:rsidRPr="00E7389D">
        <w:rPr>
          <w:lang w:val="uk-UA"/>
        </w:rPr>
        <w:t xml:space="preserve">В рамках </w:t>
      </w:r>
      <w:r w:rsidR="008F5724">
        <w:rPr>
          <w:lang w:val="uk-UA"/>
        </w:rPr>
        <w:t>Конкурсу</w:t>
      </w:r>
      <w:r w:rsidR="006558F8" w:rsidRPr="00E7389D">
        <w:rPr>
          <w:lang w:val="uk-UA"/>
        </w:rPr>
        <w:t xml:space="preserve"> будуть надані міні-гранти для </w:t>
      </w:r>
      <w:r w:rsidR="00A278BB" w:rsidRPr="00E7389D">
        <w:rPr>
          <w:lang w:val="uk-UA"/>
        </w:rPr>
        <w:t xml:space="preserve">учасників (визначених </w:t>
      </w:r>
      <w:r w:rsidR="0020735F">
        <w:rPr>
          <w:lang w:val="uk-UA"/>
        </w:rPr>
        <w:t xml:space="preserve">розділом </w:t>
      </w:r>
      <w:r w:rsidR="00A278BB">
        <w:rPr>
          <w:lang w:val="uk-UA"/>
        </w:rPr>
        <w:t>5</w:t>
      </w:r>
      <w:r w:rsidR="00A278BB" w:rsidRPr="00E7389D">
        <w:rPr>
          <w:lang w:val="uk-UA"/>
        </w:rPr>
        <w:t xml:space="preserve"> </w:t>
      </w:r>
      <w:r w:rsidR="0020735F">
        <w:rPr>
          <w:lang w:val="uk-UA"/>
        </w:rPr>
        <w:t>цього</w:t>
      </w:r>
      <w:r w:rsidR="00A278BB" w:rsidRPr="00E7389D">
        <w:rPr>
          <w:lang w:val="uk-UA"/>
        </w:rPr>
        <w:t xml:space="preserve"> Положення)</w:t>
      </w:r>
      <w:r w:rsidR="004D4E49">
        <w:rPr>
          <w:lang w:val="uk-UA"/>
        </w:rPr>
        <w:t xml:space="preserve"> </w:t>
      </w:r>
      <w:r w:rsidR="0020735F">
        <w:rPr>
          <w:lang w:val="uk-UA"/>
        </w:rPr>
        <w:t>у</w:t>
      </w:r>
      <w:r w:rsidR="004D4E49">
        <w:rPr>
          <w:lang w:val="uk-UA"/>
        </w:rPr>
        <w:t xml:space="preserve"> </w:t>
      </w:r>
      <w:r w:rsidR="004D4E49" w:rsidRPr="0063024C">
        <w:rPr>
          <w:lang w:val="uk-UA"/>
        </w:rPr>
        <w:t xml:space="preserve">розмірі до </w:t>
      </w:r>
      <w:r w:rsidR="001F1208">
        <w:t>30</w:t>
      </w:r>
      <w:r w:rsidR="004D4E49" w:rsidRPr="0063024C">
        <w:rPr>
          <w:lang w:val="uk-UA"/>
        </w:rPr>
        <w:t xml:space="preserve"> </w:t>
      </w:r>
      <w:r w:rsidR="0020735F" w:rsidRPr="0063024C">
        <w:rPr>
          <w:lang w:val="uk-UA"/>
        </w:rPr>
        <w:t>тисяч гривень</w:t>
      </w:r>
      <w:r w:rsidR="00A278BB" w:rsidRPr="0063024C">
        <w:rPr>
          <w:lang w:val="uk-UA"/>
        </w:rPr>
        <w:t xml:space="preserve"> на один проект</w:t>
      </w:r>
      <w:r w:rsidR="006558F8" w:rsidRPr="0063024C">
        <w:rPr>
          <w:lang w:val="uk-UA"/>
        </w:rPr>
        <w:t>.</w:t>
      </w:r>
      <w:r w:rsidR="00960041" w:rsidRPr="0063024C">
        <w:rPr>
          <w:lang w:val="uk-UA"/>
        </w:rPr>
        <w:t xml:space="preserve"> </w:t>
      </w:r>
    </w:p>
    <w:p w:rsidR="007D51CC" w:rsidRDefault="007D51CC" w:rsidP="003E50C8">
      <w:pPr>
        <w:jc w:val="both"/>
        <w:rPr>
          <w:lang w:val="uk-UA"/>
        </w:rPr>
      </w:pPr>
    </w:p>
    <w:p w:rsidR="007D51CC" w:rsidRPr="00E7389D" w:rsidRDefault="007D51CC" w:rsidP="007D51CC">
      <w:pPr>
        <w:jc w:val="both"/>
        <w:rPr>
          <w:lang w:val="uk-UA"/>
        </w:rPr>
      </w:pPr>
      <w:r w:rsidRPr="0063024C">
        <w:rPr>
          <w:lang w:val="uk-UA"/>
        </w:rPr>
        <w:lastRenderedPageBreak/>
        <w:t>Для отримання фінансування учасникам Конкурсу необхідно представити</w:t>
      </w:r>
      <w:r w:rsidRPr="00E7389D">
        <w:rPr>
          <w:lang w:val="uk-UA"/>
        </w:rPr>
        <w:t xml:space="preserve"> власний внесок в розмірі не менше 10% від запитуваної суми. Власний в</w:t>
      </w:r>
      <w:r>
        <w:rPr>
          <w:lang w:val="uk-UA"/>
        </w:rPr>
        <w:t>несок</w:t>
      </w:r>
      <w:r w:rsidRPr="00E7389D">
        <w:rPr>
          <w:lang w:val="uk-UA"/>
        </w:rPr>
        <w:t xml:space="preserve"> може бути пре</w:t>
      </w:r>
      <w:r w:rsidR="00B92B18">
        <w:rPr>
          <w:lang w:val="uk-UA"/>
        </w:rPr>
        <w:t>дставлений не</w:t>
      </w:r>
      <w:r w:rsidRPr="00E7389D">
        <w:rPr>
          <w:lang w:val="uk-UA"/>
        </w:rPr>
        <w:t>фінансов</w:t>
      </w:r>
      <w:r>
        <w:rPr>
          <w:lang w:val="uk-UA"/>
        </w:rPr>
        <w:t>ими</w:t>
      </w:r>
      <w:r w:rsidRPr="00E7389D">
        <w:rPr>
          <w:lang w:val="uk-UA"/>
        </w:rPr>
        <w:t xml:space="preserve"> ресурсами</w:t>
      </w:r>
      <w:r>
        <w:rPr>
          <w:lang w:val="uk-UA"/>
        </w:rPr>
        <w:t xml:space="preserve"> </w:t>
      </w:r>
      <w:r w:rsidRPr="00EE7F38">
        <w:rPr>
          <w:lang w:val="uk-UA"/>
        </w:rPr>
        <w:t xml:space="preserve">або внеском з інших джерел, в </w:t>
      </w:r>
      <w:proofErr w:type="spellStart"/>
      <w:r w:rsidRPr="00EE7F38">
        <w:rPr>
          <w:lang w:val="uk-UA"/>
        </w:rPr>
        <w:t>т.ч</w:t>
      </w:r>
      <w:proofErr w:type="spellEnd"/>
      <w:r w:rsidRPr="00EE7F38">
        <w:rPr>
          <w:lang w:val="uk-UA"/>
        </w:rPr>
        <w:t>. і р</w:t>
      </w:r>
      <w:r>
        <w:rPr>
          <w:lang w:val="uk-UA"/>
        </w:rPr>
        <w:t>есурсами партнерів міні-проекту.</w:t>
      </w:r>
    </w:p>
    <w:p w:rsidR="00211907" w:rsidRDefault="00211907" w:rsidP="003E50C8">
      <w:pPr>
        <w:jc w:val="both"/>
        <w:rPr>
          <w:lang w:val="uk-UA"/>
        </w:rPr>
      </w:pPr>
    </w:p>
    <w:p w:rsidR="006558F8" w:rsidRPr="00E7389D" w:rsidRDefault="004647B3" w:rsidP="003E50C8">
      <w:pPr>
        <w:jc w:val="both"/>
        <w:rPr>
          <w:lang w:val="uk-UA"/>
        </w:rPr>
      </w:pPr>
      <w:r>
        <w:rPr>
          <w:lang w:val="uk-UA"/>
        </w:rPr>
        <w:t>6.2</w:t>
      </w:r>
      <w:r w:rsidR="00AB73B3">
        <w:rPr>
          <w:lang w:val="uk-UA"/>
        </w:rPr>
        <w:t xml:space="preserve"> </w:t>
      </w:r>
      <w:r w:rsidR="00394E33">
        <w:rPr>
          <w:lang w:val="uk-UA"/>
        </w:rPr>
        <w:t>В межах</w:t>
      </w:r>
      <w:r w:rsidR="006558F8" w:rsidRPr="00E7389D">
        <w:rPr>
          <w:lang w:val="uk-UA"/>
        </w:rPr>
        <w:t xml:space="preserve"> </w:t>
      </w:r>
      <w:r w:rsidR="008F5724">
        <w:rPr>
          <w:lang w:val="uk-UA"/>
        </w:rPr>
        <w:t>Конкурсу</w:t>
      </w:r>
      <w:r w:rsidR="00566FFA">
        <w:rPr>
          <w:lang w:val="uk-UA"/>
        </w:rPr>
        <w:t xml:space="preserve"> міні-грантів не фінансу</w:t>
      </w:r>
      <w:r w:rsidR="0020735F">
        <w:rPr>
          <w:lang w:val="uk-UA"/>
        </w:rPr>
        <w:t>ю</w:t>
      </w:r>
      <w:r w:rsidR="006558F8" w:rsidRPr="00E7389D">
        <w:rPr>
          <w:lang w:val="uk-UA"/>
        </w:rPr>
        <w:t>ться:</w:t>
      </w:r>
    </w:p>
    <w:p w:rsidR="006558F8" w:rsidRPr="00E7389D" w:rsidRDefault="006558F8" w:rsidP="0020735F">
      <w:pPr>
        <w:numPr>
          <w:ilvl w:val="1"/>
          <w:numId w:val="25"/>
        </w:numPr>
        <w:spacing w:before="40" w:after="40"/>
        <w:ind w:left="709" w:hanging="357"/>
        <w:jc w:val="both"/>
        <w:rPr>
          <w:lang w:val="uk-UA"/>
        </w:rPr>
      </w:pPr>
      <w:r w:rsidRPr="00E7389D">
        <w:rPr>
          <w:lang w:val="uk-UA"/>
        </w:rPr>
        <w:t>Проекти</w:t>
      </w:r>
      <w:r w:rsidRPr="00566FFA">
        <w:rPr>
          <w:lang w:val="uk-UA"/>
        </w:rPr>
        <w:t xml:space="preserve">, </w:t>
      </w:r>
      <w:r w:rsidR="00566FFA">
        <w:rPr>
          <w:lang w:val="uk-UA"/>
        </w:rPr>
        <w:t>спрямовані на політичну чи</w:t>
      </w:r>
      <w:r w:rsidR="00566FFA" w:rsidRPr="00566FFA">
        <w:rPr>
          <w:lang w:val="uk-UA"/>
        </w:rPr>
        <w:t xml:space="preserve"> виборчу діяльність</w:t>
      </w:r>
      <w:r w:rsidRPr="00E7389D">
        <w:rPr>
          <w:lang w:val="uk-UA"/>
        </w:rPr>
        <w:t>.</w:t>
      </w:r>
    </w:p>
    <w:p w:rsidR="006558F8" w:rsidRPr="00E7389D" w:rsidRDefault="006558F8" w:rsidP="0020735F">
      <w:pPr>
        <w:numPr>
          <w:ilvl w:val="1"/>
          <w:numId w:val="25"/>
        </w:numPr>
        <w:spacing w:before="40" w:after="40"/>
        <w:ind w:left="709" w:hanging="357"/>
        <w:jc w:val="both"/>
        <w:rPr>
          <w:lang w:val="uk-UA"/>
        </w:rPr>
      </w:pPr>
      <w:r w:rsidRPr="00E7389D">
        <w:rPr>
          <w:lang w:val="uk-UA"/>
        </w:rPr>
        <w:t>Комерційні проекти, метою яких є отримання прибутку.</w:t>
      </w:r>
    </w:p>
    <w:p w:rsidR="006558F8" w:rsidRPr="00E7389D" w:rsidRDefault="006558F8" w:rsidP="0020735F">
      <w:pPr>
        <w:numPr>
          <w:ilvl w:val="1"/>
          <w:numId w:val="25"/>
        </w:numPr>
        <w:spacing w:before="40" w:after="40"/>
        <w:ind w:left="709" w:hanging="357"/>
        <w:jc w:val="both"/>
        <w:rPr>
          <w:lang w:val="uk-UA"/>
        </w:rPr>
      </w:pPr>
      <w:r w:rsidRPr="00E7389D">
        <w:rPr>
          <w:lang w:val="uk-UA"/>
        </w:rPr>
        <w:t>Надання прямої матеріальної допомоги</w:t>
      </w:r>
      <w:r w:rsidR="00566FFA">
        <w:rPr>
          <w:lang w:val="uk-UA"/>
        </w:rPr>
        <w:t>.</w:t>
      </w:r>
    </w:p>
    <w:p w:rsidR="006558F8" w:rsidRPr="00E7389D" w:rsidRDefault="006558F8" w:rsidP="0020735F">
      <w:pPr>
        <w:numPr>
          <w:ilvl w:val="1"/>
          <w:numId w:val="25"/>
        </w:numPr>
        <w:spacing w:before="40" w:after="40"/>
        <w:ind w:left="709" w:hanging="357"/>
        <w:jc w:val="both"/>
        <w:rPr>
          <w:lang w:val="uk-UA"/>
        </w:rPr>
      </w:pPr>
      <w:r w:rsidRPr="00E7389D">
        <w:rPr>
          <w:lang w:val="uk-UA"/>
        </w:rPr>
        <w:t>Проведення персональних виставок або видання персональних публікацій</w:t>
      </w:r>
      <w:r w:rsidR="00566FFA">
        <w:rPr>
          <w:lang w:val="uk-UA"/>
        </w:rPr>
        <w:t>.</w:t>
      </w:r>
    </w:p>
    <w:p w:rsidR="006558F8" w:rsidRPr="00E7389D" w:rsidRDefault="006558F8" w:rsidP="0020735F">
      <w:pPr>
        <w:numPr>
          <w:ilvl w:val="1"/>
          <w:numId w:val="25"/>
        </w:numPr>
        <w:spacing w:before="40" w:after="40"/>
        <w:ind w:left="709" w:hanging="357"/>
        <w:jc w:val="both"/>
        <w:rPr>
          <w:lang w:val="uk-UA"/>
        </w:rPr>
      </w:pPr>
      <w:r w:rsidRPr="00E7389D">
        <w:rPr>
          <w:lang w:val="uk-UA"/>
        </w:rPr>
        <w:t>Заробітна плата учасників проекту</w:t>
      </w:r>
      <w:r w:rsidR="00566FFA">
        <w:rPr>
          <w:lang w:val="uk-UA"/>
        </w:rPr>
        <w:t>.</w:t>
      </w:r>
    </w:p>
    <w:p w:rsidR="006558F8" w:rsidRPr="00E7389D" w:rsidRDefault="00394E33" w:rsidP="0020735F">
      <w:pPr>
        <w:numPr>
          <w:ilvl w:val="1"/>
          <w:numId w:val="25"/>
        </w:numPr>
        <w:spacing w:before="40" w:after="40"/>
        <w:ind w:left="709" w:hanging="357"/>
        <w:jc w:val="both"/>
        <w:rPr>
          <w:lang w:val="uk-UA"/>
        </w:rPr>
      </w:pPr>
      <w:r>
        <w:rPr>
          <w:lang w:val="uk-UA"/>
        </w:rPr>
        <w:t>Придбання,</w:t>
      </w:r>
      <w:r w:rsidR="00B54AF5">
        <w:rPr>
          <w:lang w:val="uk-UA"/>
        </w:rPr>
        <w:t xml:space="preserve"> р</w:t>
      </w:r>
      <w:r w:rsidR="006558F8" w:rsidRPr="00E7389D">
        <w:rPr>
          <w:lang w:val="uk-UA"/>
        </w:rPr>
        <w:t>емонт техніки</w:t>
      </w:r>
      <w:r w:rsidR="00B54AF5">
        <w:rPr>
          <w:lang w:val="uk-UA"/>
        </w:rPr>
        <w:t xml:space="preserve"> для власного / поточного використання учасниками проекту</w:t>
      </w:r>
      <w:r w:rsidR="00566FFA">
        <w:rPr>
          <w:lang w:val="uk-UA"/>
        </w:rPr>
        <w:t>.</w:t>
      </w:r>
    </w:p>
    <w:p w:rsidR="00AB73B3" w:rsidRDefault="004647B3" w:rsidP="00AB73B3">
      <w:pPr>
        <w:jc w:val="both"/>
        <w:rPr>
          <w:lang w:val="uk-UA"/>
        </w:rPr>
      </w:pPr>
      <w:r>
        <w:rPr>
          <w:lang w:val="uk-UA"/>
        </w:rPr>
        <w:br/>
        <w:t>6.3</w:t>
      </w:r>
      <w:r w:rsidR="00AB73B3" w:rsidRPr="00AB73B3">
        <w:rPr>
          <w:lang w:val="uk-UA"/>
        </w:rPr>
        <w:t xml:space="preserve"> Витрати, здійснені конкурсантами до одержання гранта і після закінчення терміну реалізації міні-проекту, оплаті не підлягають.</w:t>
      </w:r>
    </w:p>
    <w:p w:rsidR="000D256C" w:rsidRDefault="000D256C" w:rsidP="00AB73B3">
      <w:pPr>
        <w:jc w:val="both"/>
        <w:rPr>
          <w:lang w:val="uk-UA"/>
        </w:rPr>
      </w:pPr>
    </w:p>
    <w:p w:rsidR="00AB73B3" w:rsidRPr="000D256C" w:rsidRDefault="000D256C" w:rsidP="00AB73B3">
      <w:pPr>
        <w:jc w:val="both"/>
        <w:rPr>
          <w:lang w:val="uk-UA"/>
        </w:rPr>
      </w:pPr>
      <w:r w:rsidRPr="000D256C">
        <w:rPr>
          <w:lang w:val="uk-UA"/>
        </w:rPr>
        <w:t>6.</w:t>
      </w:r>
      <w:r w:rsidR="004647B3">
        <w:rPr>
          <w:lang w:val="uk-UA"/>
        </w:rPr>
        <w:t>4</w:t>
      </w:r>
      <w:r w:rsidRPr="000D256C">
        <w:rPr>
          <w:lang w:val="uk-UA"/>
        </w:rPr>
        <w:t xml:space="preserve"> Адміністратор</w:t>
      </w:r>
      <w:r w:rsidR="00C746F5">
        <w:rPr>
          <w:lang w:val="uk-UA"/>
        </w:rPr>
        <w:t xml:space="preserve"> Конкур</w:t>
      </w:r>
      <w:r w:rsidR="00394E33">
        <w:rPr>
          <w:lang w:val="uk-UA"/>
        </w:rPr>
        <w:t>су надає</w:t>
      </w:r>
      <w:r w:rsidRPr="000D256C">
        <w:rPr>
          <w:lang w:val="uk-UA"/>
        </w:rPr>
        <w:t xml:space="preserve"> необхідні консультації для переможців Конкурсу в ході реалізації проектів.</w:t>
      </w:r>
    </w:p>
    <w:p w:rsidR="000D256C" w:rsidRDefault="000D256C" w:rsidP="000D256C">
      <w:pPr>
        <w:jc w:val="center"/>
        <w:rPr>
          <w:lang w:val="uk-UA"/>
        </w:rPr>
      </w:pPr>
    </w:p>
    <w:p w:rsidR="000D256C" w:rsidRPr="000D256C" w:rsidRDefault="004647B3" w:rsidP="000D256C">
      <w:pPr>
        <w:jc w:val="both"/>
        <w:rPr>
          <w:lang w:val="uk-UA"/>
        </w:rPr>
      </w:pPr>
      <w:r>
        <w:rPr>
          <w:lang w:val="uk-UA"/>
        </w:rPr>
        <w:t>6.5</w:t>
      </w:r>
      <w:r w:rsidR="000D256C" w:rsidRPr="000D256C">
        <w:rPr>
          <w:lang w:val="uk-UA"/>
        </w:rPr>
        <w:t xml:space="preserve"> Адміністратор</w:t>
      </w:r>
      <w:r w:rsidR="00394E33">
        <w:rPr>
          <w:lang w:val="uk-UA"/>
        </w:rPr>
        <w:t xml:space="preserve"> Конкурсу має</w:t>
      </w:r>
      <w:r w:rsidR="000D256C" w:rsidRPr="000D256C">
        <w:rPr>
          <w:lang w:val="uk-UA"/>
        </w:rPr>
        <w:t xml:space="preserve"> право у будь-який момент перевірити діяльність перемож</w:t>
      </w:r>
      <w:r w:rsidR="000D256C">
        <w:rPr>
          <w:lang w:val="uk-UA"/>
        </w:rPr>
        <w:t>ця Конкурсу з виконання проекту</w:t>
      </w:r>
      <w:r w:rsidR="000D256C" w:rsidRPr="000D256C">
        <w:rPr>
          <w:lang w:val="uk-UA"/>
        </w:rPr>
        <w:t xml:space="preserve"> на її відповідність заявле</w:t>
      </w:r>
      <w:r w:rsidR="0087439B">
        <w:rPr>
          <w:lang w:val="uk-UA"/>
        </w:rPr>
        <w:t>ному проекту, відповідність витр</w:t>
      </w:r>
      <w:r w:rsidR="000D256C" w:rsidRPr="000D256C">
        <w:rPr>
          <w:lang w:val="uk-UA"/>
        </w:rPr>
        <w:t xml:space="preserve">ат, </w:t>
      </w:r>
      <w:r w:rsidR="00273CA2">
        <w:rPr>
          <w:lang w:val="uk-UA"/>
        </w:rPr>
        <w:t>передбачених</w:t>
      </w:r>
      <w:r w:rsidR="000D256C" w:rsidRPr="000D256C">
        <w:rPr>
          <w:lang w:val="uk-UA"/>
        </w:rPr>
        <w:t xml:space="preserve"> бюджетом проекту.</w:t>
      </w:r>
      <w:r w:rsidR="00F277A0">
        <w:rPr>
          <w:lang w:val="uk-UA"/>
        </w:rPr>
        <w:t xml:space="preserve"> </w:t>
      </w:r>
      <w:r w:rsidR="000D256C" w:rsidRPr="000D256C">
        <w:rPr>
          <w:lang w:val="uk-UA"/>
        </w:rPr>
        <w:t xml:space="preserve">У разі виявлених невідповідностей або грубих порушень чинного законодавства, випадково або навмисно допущених </w:t>
      </w:r>
      <w:r w:rsidR="00F277A0">
        <w:rPr>
          <w:lang w:val="uk-UA"/>
        </w:rPr>
        <w:t>переможцем Конкурсу</w:t>
      </w:r>
      <w:r w:rsidR="000D256C" w:rsidRPr="000D256C">
        <w:rPr>
          <w:lang w:val="uk-UA"/>
        </w:rPr>
        <w:t xml:space="preserve"> в ході реалізації проекту, Адміністратор</w:t>
      </w:r>
      <w:r w:rsidR="00394E33">
        <w:rPr>
          <w:lang w:val="uk-UA"/>
        </w:rPr>
        <w:t xml:space="preserve"> Конкурсу залишає</w:t>
      </w:r>
      <w:r w:rsidR="000D256C" w:rsidRPr="000D256C">
        <w:rPr>
          <w:lang w:val="uk-UA"/>
        </w:rPr>
        <w:t xml:space="preserve"> за собою право призупинити фінансування проекту.</w:t>
      </w:r>
    </w:p>
    <w:p w:rsidR="000D256C" w:rsidRPr="000D256C" w:rsidRDefault="000D256C" w:rsidP="000D256C">
      <w:pPr>
        <w:jc w:val="both"/>
        <w:rPr>
          <w:lang w:val="uk-UA"/>
        </w:rPr>
      </w:pPr>
    </w:p>
    <w:p w:rsidR="006558F8" w:rsidRDefault="00AD7D75" w:rsidP="006B71A2">
      <w:pPr>
        <w:jc w:val="center"/>
        <w:rPr>
          <w:b/>
          <w:lang w:val="uk-UA"/>
        </w:rPr>
      </w:pPr>
      <w:r>
        <w:rPr>
          <w:b/>
          <w:lang w:val="uk-UA"/>
        </w:rPr>
        <w:t>7. Строки реалізації проектів</w:t>
      </w:r>
    </w:p>
    <w:p w:rsidR="004668BD" w:rsidRPr="004668BD" w:rsidRDefault="004668BD" w:rsidP="004668BD">
      <w:pPr>
        <w:jc w:val="center"/>
        <w:rPr>
          <w:b/>
          <w:lang w:val="uk-UA"/>
        </w:rPr>
      </w:pPr>
    </w:p>
    <w:p w:rsidR="0070523E" w:rsidRPr="007B2FC0" w:rsidRDefault="007B2FC0" w:rsidP="003E50C8">
      <w:pPr>
        <w:jc w:val="both"/>
        <w:rPr>
          <w:lang w:val="uk-UA"/>
        </w:rPr>
      </w:pPr>
      <w:r w:rsidRPr="007B2FC0">
        <w:rPr>
          <w:lang w:val="uk-UA"/>
        </w:rPr>
        <w:t>Основні етапи реалізації Конкурсу міні-грантів:</w:t>
      </w:r>
    </w:p>
    <w:p w:rsidR="007B2FC0" w:rsidRDefault="007B2FC0" w:rsidP="003E50C8">
      <w:pPr>
        <w:jc w:val="both"/>
        <w:rPr>
          <w:color w:val="FF000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8252"/>
      </w:tblGrid>
      <w:tr w:rsidR="00F53589" w:rsidRPr="0061416B" w:rsidTr="00320FB1">
        <w:tc>
          <w:tcPr>
            <w:tcW w:w="1660" w:type="dxa"/>
            <w:shd w:val="clear" w:color="auto" w:fill="auto"/>
          </w:tcPr>
          <w:p w:rsidR="00F53589" w:rsidRPr="0061416B" w:rsidRDefault="00F53589" w:rsidP="0061416B">
            <w:pPr>
              <w:jc w:val="center"/>
              <w:rPr>
                <w:b/>
                <w:lang w:val="uk-UA"/>
              </w:rPr>
            </w:pPr>
            <w:r w:rsidRPr="0061416B">
              <w:rPr>
                <w:b/>
                <w:lang w:val="uk-UA"/>
              </w:rPr>
              <w:t>Строки</w:t>
            </w:r>
          </w:p>
        </w:tc>
        <w:tc>
          <w:tcPr>
            <w:tcW w:w="8252" w:type="dxa"/>
            <w:shd w:val="clear" w:color="auto" w:fill="auto"/>
          </w:tcPr>
          <w:p w:rsidR="00F53589" w:rsidRPr="0061416B" w:rsidRDefault="00F53589" w:rsidP="0061416B">
            <w:pPr>
              <w:jc w:val="center"/>
              <w:rPr>
                <w:b/>
                <w:lang w:val="uk-UA"/>
              </w:rPr>
            </w:pPr>
            <w:r w:rsidRPr="0061416B">
              <w:rPr>
                <w:b/>
                <w:lang w:val="uk-UA"/>
              </w:rPr>
              <w:t>Етап</w:t>
            </w:r>
          </w:p>
        </w:tc>
      </w:tr>
      <w:tr w:rsidR="00F53589" w:rsidRPr="0061416B" w:rsidTr="00320FB1">
        <w:tc>
          <w:tcPr>
            <w:tcW w:w="1660" w:type="dxa"/>
            <w:shd w:val="clear" w:color="auto" w:fill="auto"/>
          </w:tcPr>
          <w:p w:rsidR="00F53589" w:rsidRPr="006A6634" w:rsidRDefault="00980154" w:rsidP="007B7E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10-24</w:t>
            </w:r>
            <w:r w:rsidR="007B7EC8">
              <w:rPr>
                <w:lang w:val="uk-UA"/>
              </w:rPr>
              <w:t xml:space="preserve"> травня</w:t>
            </w:r>
          </w:p>
        </w:tc>
        <w:tc>
          <w:tcPr>
            <w:tcW w:w="8252" w:type="dxa"/>
            <w:shd w:val="clear" w:color="auto" w:fill="auto"/>
          </w:tcPr>
          <w:p w:rsidR="00F53589" w:rsidRPr="0061416B" w:rsidRDefault="00F53589" w:rsidP="0061416B">
            <w:pPr>
              <w:jc w:val="both"/>
              <w:rPr>
                <w:lang w:val="uk-UA"/>
              </w:rPr>
            </w:pPr>
            <w:r w:rsidRPr="0061416B">
              <w:rPr>
                <w:lang w:val="uk-UA"/>
              </w:rPr>
              <w:t xml:space="preserve">Проведення інформаційної кампанії, в </w:t>
            </w:r>
            <w:proofErr w:type="spellStart"/>
            <w:r w:rsidRPr="0061416B">
              <w:rPr>
                <w:lang w:val="uk-UA"/>
              </w:rPr>
              <w:t>т.ч</w:t>
            </w:r>
            <w:proofErr w:type="spellEnd"/>
            <w:r w:rsidRPr="0061416B">
              <w:rPr>
                <w:lang w:val="uk-UA"/>
              </w:rPr>
              <w:t xml:space="preserve">. </w:t>
            </w:r>
          </w:p>
          <w:p w:rsidR="00E31419" w:rsidRDefault="00A87E96" w:rsidP="0061416B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зустріч</w:t>
            </w:r>
            <w:r w:rsidR="00E31419" w:rsidRPr="0061416B">
              <w:rPr>
                <w:lang w:val="uk-UA"/>
              </w:rPr>
              <w:t xml:space="preserve"> з представниками освітньої спільноти;</w:t>
            </w:r>
          </w:p>
          <w:p w:rsidR="00A87E96" w:rsidRPr="0061416B" w:rsidRDefault="00A87E96" w:rsidP="00A87E96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брифінг щодо старту Конкурсу</w:t>
            </w:r>
            <w:r w:rsidRPr="0061416B">
              <w:rPr>
                <w:lang w:val="uk-UA"/>
              </w:rPr>
              <w:t>;</w:t>
            </w:r>
          </w:p>
          <w:p w:rsidR="00E31419" w:rsidRPr="0061416B" w:rsidRDefault="00E31419" w:rsidP="006A6634">
            <w:pPr>
              <w:numPr>
                <w:ilvl w:val="0"/>
                <w:numId w:val="34"/>
              </w:numPr>
              <w:jc w:val="both"/>
              <w:rPr>
                <w:lang w:val="uk-UA"/>
              </w:rPr>
            </w:pPr>
            <w:r w:rsidRPr="0061416B">
              <w:rPr>
                <w:lang w:val="uk-UA"/>
              </w:rPr>
              <w:t>розміщення інформації на сайтах Маріупольської міської ради, Фонду розвитку Маріуполя, сайтах-партнерах, а також у соціальних мережах</w:t>
            </w:r>
          </w:p>
        </w:tc>
      </w:tr>
      <w:tr w:rsidR="00F53589" w:rsidRPr="0061416B" w:rsidTr="00320FB1">
        <w:tc>
          <w:tcPr>
            <w:tcW w:w="1660" w:type="dxa"/>
            <w:shd w:val="clear" w:color="auto" w:fill="auto"/>
          </w:tcPr>
          <w:p w:rsidR="00F53589" w:rsidRPr="006A6634" w:rsidRDefault="00761866" w:rsidP="006A66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6A6634" w:rsidRPr="006A6634">
              <w:rPr>
                <w:lang w:val="uk-UA"/>
              </w:rPr>
              <w:t xml:space="preserve"> травня</w:t>
            </w:r>
            <w:r w:rsidR="00B46387">
              <w:rPr>
                <w:lang w:val="uk-UA"/>
              </w:rPr>
              <w:t xml:space="preserve"> – 09</w:t>
            </w:r>
            <w:r w:rsidR="00793925">
              <w:rPr>
                <w:lang w:val="uk-UA"/>
              </w:rPr>
              <w:t xml:space="preserve"> червня</w:t>
            </w:r>
          </w:p>
        </w:tc>
        <w:tc>
          <w:tcPr>
            <w:tcW w:w="8252" w:type="dxa"/>
            <w:shd w:val="clear" w:color="auto" w:fill="auto"/>
          </w:tcPr>
          <w:p w:rsidR="00477743" w:rsidRPr="0061416B" w:rsidRDefault="00477743" w:rsidP="004647B3">
            <w:pPr>
              <w:jc w:val="both"/>
              <w:rPr>
                <w:lang w:val="uk-UA"/>
              </w:rPr>
            </w:pPr>
            <w:r w:rsidRPr="0061416B">
              <w:rPr>
                <w:lang w:val="uk-UA"/>
              </w:rPr>
              <w:t>Збір заявок на участь у Конкурсі міні-грантів</w:t>
            </w:r>
            <w:r w:rsidR="004647B3">
              <w:rPr>
                <w:lang w:val="uk-UA"/>
              </w:rPr>
              <w:t xml:space="preserve">. </w:t>
            </w:r>
            <w:r w:rsidRPr="0061416B">
              <w:rPr>
                <w:lang w:val="uk-UA"/>
              </w:rPr>
              <w:t>Для участі необхідно заповнити заявку зазначеної форми разом з необхідними додатками</w:t>
            </w:r>
          </w:p>
        </w:tc>
      </w:tr>
      <w:tr w:rsidR="0078734F" w:rsidRPr="0061416B" w:rsidTr="00320FB1">
        <w:tc>
          <w:tcPr>
            <w:tcW w:w="1660" w:type="dxa"/>
            <w:shd w:val="clear" w:color="auto" w:fill="auto"/>
          </w:tcPr>
          <w:p w:rsidR="0078734F" w:rsidRPr="006A6634" w:rsidRDefault="00980154" w:rsidP="00320FB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0DCD">
              <w:rPr>
                <w:lang w:val="uk-UA"/>
              </w:rPr>
              <w:t>0</w:t>
            </w:r>
            <w:r w:rsidR="00320FB1">
              <w:rPr>
                <w:lang w:val="uk-UA"/>
              </w:rPr>
              <w:t>-14</w:t>
            </w:r>
            <w:r w:rsidR="00793925">
              <w:rPr>
                <w:lang w:val="uk-UA"/>
              </w:rPr>
              <w:t xml:space="preserve"> </w:t>
            </w:r>
            <w:r w:rsidR="007B7EC8">
              <w:rPr>
                <w:lang w:val="uk-UA"/>
              </w:rPr>
              <w:t>червня</w:t>
            </w:r>
          </w:p>
        </w:tc>
        <w:tc>
          <w:tcPr>
            <w:tcW w:w="8252" w:type="dxa"/>
            <w:shd w:val="clear" w:color="auto" w:fill="auto"/>
          </w:tcPr>
          <w:p w:rsidR="0078734F" w:rsidRPr="0061416B" w:rsidRDefault="00C746F5" w:rsidP="00320F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Обробка Конкурсних заявок</w:t>
            </w:r>
          </w:p>
        </w:tc>
      </w:tr>
      <w:tr w:rsidR="00F53589" w:rsidRPr="0061416B" w:rsidTr="00320FB1">
        <w:tc>
          <w:tcPr>
            <w:tcW w:w="1660" w:type="dxa"/>
            <w:shd w:val="clear" w:color="auto" w:fill="auto"/>
          </w:tcPr>
          <w:p w:rsidR="00F53589" w:rsidRPr="006A6634" w:rsidRDefault="00320FB1" w:rsidP="00320FB1">
            <w:pPr>
              <w:rPr>
                <w:lang w:val="uk-UA"/>
              </w:rPr>
            </w:pPr>
            <w:r>
              <w:rPr>
                <w:lang w:val="uk-UA"/>
              </w:rPr>
              <w:t>17-21</w:t>
            </w:r>
            <w:r w:rsidR="006A6634" w:rsidRPr="006A6634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червня</w:t>
            </w:r>
          </w:p>
        </w:tc>
        <w:tc>
          <w:tcPr>
            <w:tcW w:w="8252" w:type="dxa"/>
            <w:shd w:val="clear" w:color="auto" w:fill="auto"/>
          </w:tcPr>
          <w:p w:rsidR="00F53589" w:rsidRPr="0061416B" w:rsidRDefault="00477743" w:rsidP="0061416B">
            <w:pPr>
              <w:jc w:val="both"/>
              <w:rPr>
                <w:lang w:val="uk-UA"/>
              </w:rPr>
            </w:pPr>
            <w:r w:rsidRPr="0061416B">
              <w:rPr>
                <w:lang w:val="uk-UA"/>
              </w:rPr>
              <w:t xml:space="preserve">Проведення засідання Конкурсної комісії, </w:t>
            </w:r>
            <w:r w:rsidR="003B26C0" w:rsidRPr="0061416B">
              <w:rPr>
                <w:lang w:val="uk-UA"/>
              </w:rPr>
              <w:t xml:space="preserve">розгляд заявок, </w:t>
            </w:r>
            <w:r w:rsidRPr="0061416B">
              <w:rPr>
                <w:lang w:val="uk-UA"/>
              </w:rPr>
              <w:t>визначення проектів-переможців</w:t>
            </w:r>
          </w:p>
        </w:tc>
      </w:tr>
      <w:tr w:rsidR="00F53589" w:rsidRPr="0061416B" w:rsidTr="00320FB1">
        <w:tc>
          <w:tcPr>
            <w:tcW w:w="1660" w:type="dxa"/>
            <w:shd w:val="clear" w:color="auto" w:fill="auto"/>
          </w:tcPr>
          <w:p w:rsidR="00F53589" w:rsidRPr="006A6634" w:rsidRDefault="00211907" w:rsidP="00211907">
            <w:pPr>
              <w:rPr>
                <w:lang w:val="uk-UA"/>
              </w:rPr>
            </w:pPr>
            <w:r>
              <w:rPr>
                <w:lang w:val="uk-UA"/>
              </w:rPr>
              <w:t>До 27</w:t>
            </w:r>
            <w:r w:rsidR="00793925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червня</w:t>
            </w:r>
          </w:p>
        </w:tc>
        <w:tc>
          <w:tcPr>
            <w:tcW w:w="8252" w:type="dxa"/>
            <w:shd w:val="clear" w:color="auto" w:fill="auto"/>
          </w:tcPr>
          <w:p w:rsidR="00F53589" w:rsidRPr="0061416B" w:rsidRDefault="00935450" w:rsidP="006A6634">
            <w:pPr>
              <w:jc w:val="both"/>
              <w:rPr>
                <w:lang w:val="uk-UA"/>
              </w:rPr>
            </w:pPr>
            <w:r w:rsidRPr="0061416B">
              <w:rPr>
                <w:lang w:val="uk-UA"/>
              </w:rPr>
              <w:t>Урочисте оголошення переможців</w:t>
            </w:r>
            <w:r w:rsidR="006A6634">
              <w:rPr>
                <w:lang w:val="uk-UA"/>
              </w:rPr>
              <w:t xml:space="preserve"> Конкурсу</w:t>
            </w:r>
          </w:p>
        </w:tc>
      </w:tr>
      <w:tr w:rsidR="00B66CC2" w:rsidRPr="0061416B" w:rsidTr="00320FB1">
        <w:tc>
          <w:tcPr>
            <w:tcW w:w="1660" w:type="dxa"/>
            <w:shd w:val="clear" w:color="auto" w:fill="auto"/>
          </w:tcPr>
          <w:p w:rsidR="00B66CC2" w:rsidRPr="006A6634" w:rsidRDefault="00320FB1" w:rsidP="00320FB1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B7EC8" w:rsidRPr="006A6634">
              <w:rPr>
                <w:lang w:val="uk-UA"/>
              </w:rPr>
              <w:t>ерпень</w:t>
            </w:r>
          </w:p>
        </w:tc>
        <w:tc>
          <w:tcPr>
            <w:tcW w:w="8252" w:type="dxa"/>
            <w:shd w:val="clear" w:color="auto" w:fill="auto"/>
          </w:tcPr>
          <w:p w:rsidR="00B66CC2" w:rsidRPr="0061416B" w:rsidRDefault="00B66CC2" w:rsidP="0061416B">
            <w:pPr>
              <w:jc w:val="both"/>
              <w:rPr>
                <w:lang w:val="uk-UA"/>
              </w:rPr>
            </w:pPr>
            <w:r w:rsidRPr="0061416B">
              <w:rPr>
                <w:lang w:val="uk-UA"/>
              </w:rPr>
              <w:t>Проведення закупівель</w:t>
            </w:r>
            <w:r w:rsidR="0078734F" w:rsidRPr="0061416B">
              <w:rPr>
                <w:lang w:val="uk-UA"/>
              </w:rPr>
              <w:t xml:space="preserve"> товарно-матеріальних цінностей, необхідних для реалізації проектів-переможців</w:t>
            </w:r>
            <w:r w:rsidRPr="0061416B">
              <w:rPr>
                <w:lang w:val="uk-UA"/>
              </w:rPr>
              <w:t xml:space="preserve"> </w:t>
            </w:r>
          </w:p>
        </w:tc>
      </w:tr>
      <w:tr w:rsidR="00B66CC2" w:rsidRPr="0061416B" w:rsidTr="00320FB1">
        <w:tc>
          <w:tcPr>
            <w:tcW w:w="1660" w:type="dxa"/>
            <w:shd w:val="clear" w:color="auto" w:fill="auto"/>
          </w:tcPr>
          <w:p w:rsidR="00B66CC2" w:rsidRPr="006A6634" w:rsidRDefault="007B7EC8" w:rsidP="00D95832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8252" w:type="dxa"/>
            <w:shd w:val="clear" w:color="auto" w:fill="auto"/>
          </w:tcPr>
          <w:p w:rsidR="00B66CC2" w:rsidRPr="0061416B" w:rsidRDefault="00D95832" w:rsidP="0061416B">
            <w:pPr>
              <w:jc w:val="both"/>
              <w:rPr>
                <w:lang w:val="uk-UA"/>
              </w:rPr>
            </w:pPr>
            <w:r w:rsidRPr="0061416B">
              <w:rPr>
                <w:lang w:val="uk-UA"/>
              </w:rPr>
              <w:t>Реалізація проектів</w:t>
            </w:r>
            <w:r w:rsidR="007B2FC0" w:rsidRPr="0061416B">
              <w:rPr>
                <w:lang w:val="uk-UA"/>
              </w:rPr>
              <w:t>, облаштування освітніх просторів</w:t>
            </w:r>
            <w:r w:rsidRPr="0061416B">
              <w:rPr>
                <w:lang w:val="uk-UA"/>
              </w:rPr>
              <w:t>. Моніторинг виконання запланованих результатів</w:t>
            </w:r>
          </w:p>
        </w:tc>
      </w:tr>
      <w:tr w:rsidR="00B66CC2" w:rsidRPr="00C02340" w:rsidTr="00320FB1">
        <w:tc>
          <w:tcPr>
            <w:tcW w:w="1660" w:type="dxa"/>
            <w:shd w:val="clear" w:color="auto" w:fill="auto"/>
          </w:tcPr>
          <w:p w:rsidR="00B66CC2" w:rsidRPr="006A6634" w:rsidRDefault="006A6634" w:rsidP="0061416B">
            <w:pPr>
              <w:jc w:val="both"/>
              <w:rPr>
                <w:lang w:val="uk-UA"/>
              </w:rPr>
            </w:pPr>
            <w:r w:rsidRPr="006A6634">
              <w:rPr>
                <w:lang w:val="uk-UA"/>
              </w:rPr>
              <w:t>Вересень</w:t>
            </w:r>
            <w:r w:rsidR="007B7EC8">
              <w:rPr>
                <w:lang w:val="uk-UA"/>
              </w:rPr>
              <w:t>-жовтень</w:t>
            </w:r>
          </w:p>
        </w:tc>
        <w:tc>
          <w:tcPr>
            <w:tcW w:w="8252" w:type="dxa"/>
            <w:shd w:val="clear" w:color="auto" w:fill="auto"/>
          </w:tcPr>
          <w:p w:rsidR="00B66CC2" w:rsidRPr="0061416B" w:rsidRDefault="00D95832" w:rsidP="0061416B">
            <w:pPr>
              <w:jc w:val="both"/>
              <w:rPr>
                <w:lang w:val="uk-UA"/>
              </w:rPr>
            </w:pPr>
            <w:r w:rsidRPr="0061416B">
              <w:rPr>
                <w:lang w:val="uk-UA"/>
              </w:rPr>
              <w:t>Підбиття підсумків реалізації проектів, презентація напрацювань, прийом звітів</w:t>
            </w:r>
          </w:p>
        </w:tc>
      </w:tr>
    </w:tbl>
    <w:p w:rsidR="006558F8" w:rsidRPr="004668BD" w:rsidRDefault="004668BD" w:rsidP="004668B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8</w:t>
      </w:r>
      <w:r w:rsidR="00A41F42">
        <w:rPr>
          <w:b/>
          <w:lang w:val="uk-UA"/>
        </w:rPr>
        <w:t>. Вимоги до подачі З</w:t>
      </w:r>
      <w:r w:rsidR="00AD7D75">
        <w:rPr>
          <w:b/>
          <w:lang w:val="uk-UA"/>
        </w:rPr>
        <w:t>аявок</w:t>
      </w:r>
    </w:p>
    <w:p w:rsidR="006558F8" w:rsidRPr="00E7389D" w:rsidRDefault="006558F8" w:rsidP="003E50C8">
      <w:pPr>
        <w:jc w:val="both"/>
        <w:rPr>
          <w:lang w:val="uk-UA"/>
        </w:rPr>
      </w:pPr>
    </w:p>
    <w:p w:rsidR="00FB123C" w:rsidRDefault="001F6615" w:rsidP="00FB123C">
      <w:pPr>
        <w:jc w:val="both"/>
        <w:rPr>
          <w:lang w:val="uk-UA"/>
        </w:rPr>
      </w:pPr>
      <w:r w:rsidRPr="001F6615">
        <w:rPr>
          <w:lang w:val="uk-UA"/>
        </w:rPr>
        <w:t>8.</w:t>
      </w:r>
      <w:r w:rsidR="00CD7354">
        <w:rPr>
          <w:lang w:val="uk-UA"/>
        </w:rPr>
        <w:t>1</w:t>
      </w:r>
      <w:r w:rsidRPr="001F6615">
        <w:rPr>
          <w:lang w:val="uk-UA"/>
        </w:rPr>
        <w:t xml:space="preserve"> </w:t>
      </w:r>
      <w:r w:rsidR="00FB123C" w:rsidRPr="001F6615">
        <w:rPr>
          <w:lang w:val="uk-UA"/>
        </w:rPr>
        <w:t>Для участі в</w:t>
      </w:r>
      <w:r w:rsidR="00FB123C">
        <w:rPr>
          <w:lang w:val="uk-UA"/>
        </w:rPr>
        <w:t xml:space="preserve"> Конкурсі приймаються проектні з</w:t>
      </w:r>
      <w:r w:rsidR="00FB123C" w:rsidRPr="001F6615">
        <w:rPr>
          <w:lang w:val="uk-UA"/>
        </w:rPr>
        <w:t>аявки, розроблені за формою</w:t>
      </w:r>
      <w:r w:rsidR="00C746F5">
        <w:rPr>
          <w:lang w:val="uk-UA"/>
        </w:rPr>
        <w:t>, яка</w:t>
      </w:r>
      <w:r w:rsidR="00FB123C">
        <w:rPr>
          <w:lang w:val="uk-UA"/>
        </w:rPr>
        <w:t xml:space="preserve"> є Додатком 1 до цього Положення</w:t>
      </w:r>
      <w:r w:rsidR="00FB123C" w:rsidRPr="001F6615">
        <w:rPr>
          <w:lang w:val="uk-UA"/>
        </w:rPr>
        <w:t xml:space="preserve">, </w:t>
      </w:r>
      <w:r w:rsidR="00FB123C">
        <w:rPr>
          <w:lang w:val="uk-UA"/>
        </w:rPr>
        <w:t>разом з додатками (бюджет проекту, лист підтримки від директора навчального закладу, який засвідчує намір впроваджувати ініціативу після завершення проекту та прийняти на баланс придбані / створені в результаті його реалізації товарно-матеріальні цінності</w:t>
      </w:r>
      <w:r w:rsidR="00761866">
        <w:rPr>
          <w:lang w:val="uk-UA"/>
        </w:rPr>
        <w:t>)</w:t>
      </w:r>
      <w:r w:rsidR="00FB123C">
        <w:rPr>
          <w:lang w:val="uk-UA"/>
        </w:rPr>
        <w:t>.</w:t>
      </w:r>
    </w:p>
    <w:p w:rsidR="001F6615" w:rsidRDefault="001F6615" w:rsidP="001F6615">
      <w:pPr>
        <w:jc w:val="both"/>
        <w:rPr>
          <w:lang w:val="uk-UA"/>
        </w:rPr>
      </w:pPr>
      <w:r w:rsidRPr="001F6615">
        <w:rPr>
          <w:lang w:val="uk-UA"/>
        </w:rPr>
        <w:t>Додатки до розробленої форм</w:t>
      </w:r>
      <w:r w:rsidR="0020735F">
        <w:rPr>
          <w:lang w:val="uk-UA"/>
        </w:rPr>
        <w:t>и</w:t>
      </w:r>
      <w:r w:rsidRPr="001F6615">
        <w:rPr>
          <w:lang w:val="uk-UA"/>
        </w:rPr>
        <w:t xml:space="preserve"> </w:t>
      </w:r>
      <w:r w:rsidR="00CD7354">
        <w:rPr>
          <w:lang w:val="uk-UA"/>
        </w:rPr>
        <w:t xml:space="preserve">проектної </w:t>
      </w:r>
      <w:r w:rsidRPr="001F6615">
        <w:rPr>
          <w:lang w:val="uk-UA"/>
        </w:rPr>
        <w:t xml:space="preserve">Заявки є невід'ємною частиною </w:t>
      </w:r>
      <w:r w:rsidR="00CD7354">
        <w:rPr>
          <w:lang w:val="uk-UA"/>
        </w:rPr>
        <w:t xml:space="preserve">проектної </w:t>
      </w:r>
      <w:r w:rsidRPr="001F6615">
        <w:rPr>
          <w:lang w:val="uk-UA"/>
        </w:rPr>
        <w:t>Заявки.</w:t>
      </w:r>
      <w:r w:rsidR="0020735F">
        <w:rPr>
          <w:lang w:val="uk-UA"/>
        </w:rPr>
        <w:t xml:space="preserve"> </w:t>
      </w:r>
      <w:r w:rsidRPr="001F6615">
        <w:rPr>
          <w:lang w:val="uk-UA"/>
        </w:rPr>
        <w:t xml:space="preserve">Відсутність додатків до </w:t>
      </w:r>
      <w:r w:rsidR="00CD7354">
        <w:rPr>
          <w:lang w:val="uk-UA"/>
        </w:rPr>
        <w:t xml:space="preserve">проектної </w:t>
      </w:r>
      <w:r w:rsidRPr="001F6615">
        <w:rPr>
          <w:lang w:val="uk-UA"/>
        </w:rPr>
        <w:t xml:space="preserve">Заявки є підставою для відмови в участі у Конкурсі. </w:t>
      </w:r>
      <w:r w:rsidR="00CD7354">
        <w:rPr>
          <w:lang w:val="uk-UA"/>
        </w:rPr>
        <w:t xml:space="preserve">Проектні </w:t>
      </w:r>
      <w:r w:rsidRPr="001F6615">
        <w:rPr>
          <w:lang w:val="uk-UA"/>
        </w:rPr>
        <w:t>Заявки заповнюються укр</w:t>
      </w:r>
      <w:r w:rsidR="007C10A0">
        <w:rPr>
          <w:lang w:val="uk-UA"/>
        </w:rPr>
        <w:t xml:space="preserve">аїнською мовою </w:t>
      </w:r>
      <w:r w:rsidR="00761866">
        <w:rPr>
          <w:lang w:val="uk-UA"/>
        </w:rPr>
        <w:t>та подаються в електронному вигляді</w:t>
      </w:r>
      <w:r w:rsidR="007C10A0">
        <w:rPr>
          <w:lang w:val="uk-UA"/>
        </w:rPr>
        <w:t>.</w:t>
      </w:r>
      <w:r w:rsidRPr="001F6615">
        <w:rPr>
          <w:lang w:val="uk-UA"/>
        </w:rPr>
        <w:t xml:space="preserve"> </w:t>
      </w:r>
    </w:p>
    <w:p w:rsidR="00CD7354" w:rsidRDefault="00CD7354" w:rsidP="00CD7354">
      <w:pPr>
        <w:jc w:val="both"/>
        <w:rPr>
          <w:lang w:val="uk-UA"/>
        </w:rPr>
      </w:pPr>
    </w:p>
    <w:p w:rsidR="00C746F5" w:rsidRDefault="00CD7354" w:rsidP="00CD7354">
      <w:pPr>
        <w:jc w:val="both"/>
        <w:rPr>
          <w:lang w:val="uk-UA"/>
        </w:rPr>
      </w:pPr>
      <w:r w:rsidRPr="00BB3957">
        <w:rPr>
          <w:lang w:val="uk-UA"/>
        </w:rPr>
        <w:t>8.</w:t>
      </w:r>
      <w:r>
        <w:rPr>
          <w:lang w:val="uk-UA"/>
        </w:rPr>
        <w:t>2</w:t>
      </w:r>
      <w:r w:rsidRPr="00BB3957">
        <w:rPr>
          <w:lang w:val="uk-UA"/>
        </w:rPr>
        <w:t xml:space="preserve"> </w:t>
      </w:r>
      <w:r w:rsidR="00EC501E" w:rsidRPr="00EC501E">
        <w:rPr>
          <w:lang w:val="uk-UA"/>
        </w:rPr>
        <w:t xml:space="preserve">Заявка на участь повинна бути надана в </w:t>
      </w:r>
      <w:r w:rsidR="00EC501E">
        <w:rPr>
          <w:lang w:val="uk-UA"/>
        </w:rPr>
        <w:t>форматі Mi</w:t>
      </w:r>
      <w:r w:rsidR="00E03ECE">
        <w:rPr>
          <w:lang w:val="uk-UA"/>
        </w:rPr>
        <w:t>crosoft Word, а також у відсканованому вигляді (</w:t>
      </w:r>
      <w:r w:rsidR="00E03ECE">
        <w:rPr>
          <w:lang w:val="en-US"/>
        </w:rPr>
        <w:t>PDF</w:t>
      </w:r>
      <w:r w:rsidR="00E03ECE">
        <w:rPr>
          <w:lang w:val="uk-UA"/>
        </w:rPr>
        <w:t xml:space="preserve">-файл) з підписами керівника проекту та керівника навчального закладу на електронну пошту </w:t>
      </w:r>
      <w:r w:rsidR="00354C67">
        <w:rPr>
          <w:lang w:val="uk-UA"/>
        </w:rPr>
        <w:t>Адміністратора</w:t>
      </w:r>
      <w:r>
        <w:rPr>
          <w:lang w:val="uk-UA"/>
        </w:rPr>
        <w:t xml:space="preserve">, з усіма додатками до проектної Заявки. </w:t>
      </w:r>
      <w:r w:rsidR="0087439B">
        <w:rPr>
          <w:lang w:val="uk-UA"/>
        </w:rPr>
        <w:t xml:space="preserve">Контактна інформація: </w:t>
      </w:r>
    </w:p>
    <w:p w:rsidR="00F83947" w:rsidRDefault="00F83947" w:rsidP="00CD7354">
      <w:pPr>
        <w:jc w:val="both"/>
        <w:rPr>
          <w:lang w:val="uk-UA"/>
        </w:rPr>
      </w:pPr>
    </w:p>
    <w:p w:rsidR="00F83947" w:rsidRDefault="00F83947" w:rsidP="00F83947">
      <w:pPr>
        <w:jc w:val="both"/>
        <w:rPr>
          <w:lang w:val="uk-UA"/>
        </w:rPr>
      </w:pPr>
      <w:r>
        <w:rPr>
          <w:lang w:val="uk-UA"/>
        </w:rPr>
        <w:t>Громадська організація «Фонд розвитку Маріуполя»,</w:t>
      </w:r>
    </w:p>
    <w:p w:rsidR="00F83947" w:rsidRDefault="00F83947" w:rsidP="00F83947">
      <w:pPr>
        <w:jc w:val="both"/>
        <w:rPr>
          <w:lang w:val="uk-UA"/>
        </w:rPr>
      </w:pP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Нахімова</w:t>
      </w:r>
      <w:proofErr w:type="spellEnd"/>
      <w:r>
        <w:rPr>
          <w:lang w:val="uk-UA"/>
        </w:rPr>
        <w:t xml:space="preserve">, 6 </w:t>
      </w:r>
    </w:p>
    <w:p w:rsidR="00F83947" w:rsidRDefault="00F83947" w:rsidP="00F83947">
      <w:pPr>
        <w:jc w:val="both"/>
        <w:rPr>
          <w:lang w:val="uk-UA"/>
        </w:rPr>
      </w:pPr>
      <w:proofErr w:type="gramStart"/>
      <w:r>
        <w:rPr>
          <w:lang w:val="en-US"/>
        </w:rPr>
        <w:t>e</w:t>
      </w:r>
      <w:r w:rsidRPr="00F83947">
        <w:rPr>
          <w:lang w:val="uk-UA"/>
        </w:rPr>
        <w:t>-</w:t>
      </w:r>
      <w:r>
        <w:rPr>
          <w:lang w:val="en-US"/>
        </w:rPr>
        <w:t>mail</w:t>
      </w:r>
      <w:proofErr w:type="gramEnd"/>
      <w:r>
        <w:rPr>
          <w:lang w:val="uk-UA"/>
        </w:rPr>
        <w:t xml:space="preserve">: </w:t>
      </w:r>
      <w:r w:rsidRPr="00F83947">
        <w:rPr>
          <w:lang w:val="uk-UA"/>
        </w:rPr>
        <w:t>education.centre@frm.com.ua</w:t>
      </w:r>
    </w:p>
    <w:p w:rsidR="00F83947" w:rsidRDefault="00F83947" w:rsidP="00F83947">
      <w:pPr>
        <w:jc w:val="both"/>
        <w:rPr>
          <w:lang w:val="uk-UA"/>
        </w:rPr>
      </w:pPr>
      <w:r>
        <w:rPr>
          <w:lang w:val="uk-UA"/>
        </w:rPr>
        <w:t>телефон</w:t>
      </w:r>
      <w:r w:rsidR="00761866">
        <w:rPr>
          <w:lang w:val="uk-UA"/>
        </w:rPr>
        <w:t>и</w:t>
      </w:r>
      <w:r>
        <w:rPr>
          <w:lang w:val="uk-UA"/>
        </w:rPr>
        <w:t>: (067) 544 42 41</w:t>
      </w:r>
      <w:r w:rsidR="00761866">
        <w:rPr>
          <w:lang w:val="uk-UA"/>
        </w:rPr>
        <w:t>, (068) 156 52 01</w:t>
      </w:r>
    </w:p>
    <w:p w:rsidR="00F83947" w:rsidRDefault="00F83947" w:rsidP="00CD7354">
      <w:pPr>
        <w:jc w:val="both"/>
        <w:rPr>
          <w:lang w:val="uk-UA"/>
        </w:rPr>
      </w:pPr>
    </w:p>
    <w:p w:rsidR="00F574C6" w:rsidRDefault="00F574C6" w:rsidP="00F574C6">
      <w:pPr>
        <w:jc w:val="both"/>
        <w:rPr>
          <w:lang w:val="uk-UA"/>
        </w:rPr>
      </w:pPr>
      <w:r w:rsidRPr="00F574C6">
        <w:rPr>
          <w:lang w:val="uk-UA"/>
        </w:rPr>
        <w:t xml:space="preserve">У разі необхідності </w:t>
      </w:r>
      <w:r>
        <w:rPr>
          <w:lang w:val="uk-UA"/>
        </w:rPr>
        <w:t>Організаційний комітет</w:t>
      </w:r>
      <w:r w:rsidRPr="00F574C6">
        <w:rPr>
          <w:lang w:val="uk-UA"/>
        </w:rPr>
        <w:t xml:space="preserve"> буде запитувати додаткові документи в учасників Конкурсу. </w:t>
      </w:r>
      <w:r>
        <w:rPr>
          <w:lang w:val="uk-UA"/>
        </w:rPr>
        <w:t>Адміністратор Конкурсу</w:t>
      </w:r>
      <w:r w:rsidRPr="00F574C6">
        <w:rPr>
          <w:lang w:val="uk-UA"/>
        </w:rPr>
        <w:t xml:space="preserve"> залишає за собою право перевірки достовірності наведеної в Заявці інформації.</w:t>
      </w:r>
      <w:r>
        <w:rPr>
          <w:lang w:val="uk-UA"/>
        </w:rPr>
        <w:t xml:space="preserve"> </w:t>
      </w:r>
      <w:r w:rsidRPr="00F574C6">
        <w:rPr>
          <w:lang w:val="uk-UA"/>
        </w:rPr>
        <w:t>Виявлення неправдивої інформації є достатньою умовою для припинення процесу розгляду Заявки.</w:t>
      </w:r>
    </w:p>
    <w:p w:rsidR="00CD7354" w:rsidRDefault="00CD7354" w:rsidP="00CD7354">
      <w:pPr>
        <w:jc w:val="both"/>
        <w:rPr>
          <w:lang w:val="uk-UA"/>
        </w:rPr>
      </w:pPr>
    </w:p>
    <w:p w:rsidR="001F6615" w:rsidRPr="0047410D" w:rsidRDefault="001F6615" w:rsidP="001F6615">
      <w:pPr>
        <w:jc w:val="both"/>
        <w:rPr>
          <w:b/>
          <w:lang w:val="uk-UA"/>
        </w:rPr>
      </w:pPr>
      <w:r w:rsidRPr="001F6615">
        <w:rPr>
          <w:lang w:val="uk-UA"/>
        </w:rPr>
        <w:t xml:space="preserve">8.3 </w:t>
      </w:r>
      <w:r w:rsidRPr="00B46EA1">
        <w:rPr>
          <w:lang w:val="uk-UA"/>
        </w:rPr>
        <w:t>Заявки приймаються</w:t>
      </w:r>
      <w:r w:rsidR="00761866">
        <w:rPr>
          <w:lang w:val="uk-UA"/>
        </w:rPr>
        <w:t xml:space="preserve"> з</w:t>
      </w:r>
      <w:r w:rsidRPr="00B46EA1">
        <w:rPr>
          <w:lang w:val="uk-UA"/>
        </w:rPr>
        <w:t xml:space="preserve"> </w:t>
      </w:r>
      <w:r w:rsidR="00761866" w:rsidRPr="00761866">
        <w:rPr>
          <w:b/>
          <w:lang w:val="uk-UA"/>
        </w:rPr>
        <w:t>13</w:t>
      </w:r>
      <w:r w:rsidR="0047410D" w:rsidRPr="0047410D">
        <w:rPr>
          <w:b/>
          <w:lang w:val="uk-UA"/>
        </w:rPr>
        <w:t xml:space="preserve"> </w:t>
      </w:r>
      <w:r w:rsidR="00761866">
        <w:rPr>
          <w:b/>
          <w:lang w:val="uk-UA"/>
        </w:rPr>
        <w:t>травня</w:t>
      </w:r>
      <w:r w:rsidRPr="0047410D">
        <w:rPr>
          <w:b/>
          <w:lang w:val="uk-UA"/>
        </w:rPr>
        <w:t xml:space="preserve"> 2</w:t>
      </w:r>
      <w:r w:rsidR="00C836BC" w:rsidRPr="0047410D">
        <w:rPr>
          <w:b/>
          <w:lang w:val="uk-UA"/>
        </w:rPr>
        <w:t>01</w:t>
      </w:r>
      <w:r w:rsidR="00494910">
        <w:rPr>
          <w:b/>
          <w:lang w:val="uk-UA"/>
        </w:rPr>
        <w:t>9</w:t>
      </w:r>
      <w:r w:rsidR="00C836BC" w:rsidRPr="0047410D">
        <w:rPr>
          <w:b/>
          <w:lang w:val="uk-UA"/>
        </w:rPr>
        <w:t xml:space="preserve"> </w:t>
      </w:r>
      <w:r w:rsidRPr="0047410D">
        <w:rPr>
          <w:b/>
          <w:lang w:val="uk-UA"/>
        </w:rPr>
        <w:t>р</w:t>
      </w:r>
      <w:r w:rsidR="0020735F" w:rsidRPr="0047410D">
        <w:rPr>
          <w:b/>
          <w:lang w:val="uk-UA"/>
        </w:rPr>
        <w:t>оку</w:t>
      </w:r>
      <w:r w:rsidR="00320FB1">
        <w:rPr>
          <w:b/>
          <w:lang w:val="uk-UA"/>
        </w:rPr>
        <w:t xml:space="preserve"> до 23:59</w:t>
      </w:r>
      <w:r w:rsidR="00793925">
        <w:rPr>
          <w:b/>
          <w:lang w:val="uk-UA"/>
        </w:rPr>
        <w:t xml:space="preserve"> </w:t>
      </w:r>
      <w:r w:rsidR="00761866">
        <w:rPr>
          <w:b/>
          <w:lang w:val="uk-UA"/>
        </w:rPr>
        <w:t>9</w:t>
      </w:r>
      <w:r w:rsidR="00793925">
        <w:rPr>
          <w:b/>
          <w:lang w:val="uk-UA"/>
        </w:rPr>
        <w:t xml:space="preserve"> червня</w:t>
      </w:r>
      <w:r w:rsidR="000061D1" w:rsidRPr="0047410D">
        <w:rPr>
          <w:b/>
          <w:lang w:val="uk-UA"/>
        </w:rPr>
        <w:t xml:space="preserve"> 201</w:t>
      </w:r>
      <w:r w:rsidR="00494910">
        <w:rPr>
          <w:b/>
          <w:lang w:val="uk-UA"/>
        </w:rPr>
        <w:t>9</w:t>
      </w:r>
      <w:r w:rsidR="000061D1" w:rsidRPr="0047410D">
        <w:rPr>
          <w:b/>
          <w:lang w:val="uk-UA"/>
        </w:rPr>
        <w:t xml:space="preserve"> року</w:t>
      </w:r>
      <w:r w:rsidRPr="0047410D">
        <w:rPr>
          <w:b/>
          <w:lang w:val="uk-UA"/>
        </w:rPr>
        <w:t>.</w:t>
      </w:r>
    </w:p>
    <w:p w:rsidR="00B37A7A" w:rsidRDefault="00B37A7A" w:rsidP="001F6615">
      <w:pPr>
        <w:jc w:val="both"/>
        <w:rPr>
          <w:b/>
          <w:color w:val="FF0000"/>
          <w:lang w:val="uk-UA"/>
        </w:rPr>
      </w:pPr>
    </w:p>
    <w:p w:rsidR="00EC501E" w:rsidRDefault="00D3167C" w:rsidP="00EC501E">
      <w:pPr>
        <w:jc w:val="both"/>
        <w:rPr>
          <w:lang w:val="uk-UA"/>
        </w:rPr>
      </w:pPr>
      <w:r>
        <w:rPr>
          <w:lang w:val="uk-UA"/>
        </w:rPr>
        <w:t xml:space="preserve">8.4 </w:t>
      </w:r>
      <w:r w:rsidR="003A511E" w:rsidRPr="006B4A3D">
        <w:rPr>
          <w:lang w:val="uk-UA"/>
        </w:rPr>
        <w:t>Проектні заявки, які подані після кінцевої дати прийняття Заявок, вказаної в оголошенні, не розглядаються.</w:t>
      </w:r>
      <w:r w:rsidR="004647B3">
        <w:rPr>
          <w:lang w:val="uk-UA"/>
        </w:rPr>
        <w:t xml:space="preserve"> </w:t>
      </w:r>
    </w:p>
    <w:p w:rsidR="00B37A7A" w:rsidRDefault="00B37A7A" w:rsidP="00B37A7A">
      <w:pPr>
        <w:jc w:val="both"/>
        <w:rPr>
          <w:lang w:val="uk-UA"/>
        </w:rPr>
      </w:pPr>
    </w:p>
    <w:p w:rsidR="006558F8" w:rsidRPr="004668BD" w:rsidRDefault="004668BD" w:rsidP="004668BD">
      <w:pPr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="006558F8" w:rsidRPr="004668BD">
        <w:rPr>
          <w:b/>
          <w:lang w:val="uk-UA"/>
        </w:rPr>
        <w:t xml:space="preserve">. </w:t>
      </w:r>
      <w:r w:rsidR="008F5724" w:rsidRPr="004668BD">
        <w:rPr>
          <w:b/>
          <w:lang w:val="uk-UA"/>
        </w:rPr>
        <w:t>Конкурс</w:t>
      </w:r>
      <w:r w:rsidR="006558F8" w:rsidRPr="004668BD">
        <w:rPr>
          <w:b/>
          <w:lang w:val="uk-UA"/>
        </w:rPr>
        <w:t>на комісія</w:t>
      </w:r>
    </w:p>
    <w:p w:rsidR="00597B52" w:rsidRDefault="00597B52" w:rsidP="005E0B7B">
      <w:pPr>
        <w:jc w:val="both"/>
        <w:rPr>
          <w:lang w:val="uk-UA"/>
        </w:rPr>
      </w:pPr>
    </w:p>
    <w:p w:rsidR="005E0B7B" w:rsidRPr="005E0B7B" w:rsidRDefault="007A5360" w:rsidP="005E0B7B">
      <w:pPr>
        <w:jc w:val="both"/>
        <w:rPr>
          <w:lang w:val="uk-UA"/>
        </w:rPr>
      </w:pPr>
      <w:r>
        <w:rPr>
          <w:lang w:val="uk-UA"/>
        </w:rPr>
        <w:t xml:space="preserve">9.1 </w:t>
      </w:r>
      <w:r w:rsidR="006558F8" w:rsidRPr="00E7389D">
        <w:rPr>
          <w:lang w:val="uk-UA"/>
        </w:rPr>
        <w:t xml:space="preserve">Чисельний склад </w:t>
      </w:r>
      <w:r w:rsidR="008F5724">
        <w:rPr>
          <w:lang w:val="uk-UA"/>
        </w:rPr>
        <w:t>Конкурс</w:t>
      </w:r>
      <w:r w:rsidR="006558F8" w:rsidRPr="00E7389D">
        <w:rPr>
          <w:lang w:val="uk-UA"/>
        </w:rPr>
        <w:t xml:space="preserve">ної комісії </w:t>
      </w:r>
      <w:r w:rsidR="00CD7354">
        <w:rPr>
          <w:lang w:val="uk-UA"/>
        </w:rPr>
        <w:t>–</w:t>
      </w:r>
      <w:r w:rsidR="006558F8" w:rsidRPr="00E7389D">
        <w:rPr>
          <w:lang w:val="uk-UA"/>
        </w:rPr>
        <w:t xml:space="preserve"> не менше 5 осіб.</w:t>
      </w:r>
      <w:r w:rsidR="005E0B7B" w:rsidRPr="005E0B7B">
        <w:t xml:space="preserve"> </w:t>
      </w:r>
      <w:r w:rsidR="005E0B7B" w:rsidRPr="005E0B7B">
        <w:rPr>
          <w:lang w:val="uk-UA"/>
        </w:rPr>
        <w:t xml:space="preserve">Персональний склад Конкурсної Комісії </w:t>
      </w:r>
      <w:r w:rsidR="00CD7354">
        <w:rPr>
          <w:lang w:val="uk-UA"/>
        </w:rPr>
        <w:t xml:space="preserve">затверджується </w:t>
      </w:r>
      <w:r w:rsidR="007C10A0">
        <w:rPr>
          <w:lang w:val="uk-UA"/>
        </w:rPr>
        <w:t>Організ</w:t>
      </w:r>
      <w:r w:rsidR="00875B01">
        <w:rPr>
          <w:lang w:val="uk-UA"/>
        </w:rPr>
        <w:t>аційним комітетом Конкурсу</w:t>
      </w:r>
      <w:r w:rsidR="005E0B7B" w:rsidRPr="005E0B7B">
        <w:rPr>
          <w:lang w:val="uk-UA"/>
        </w:rPr>
        <w:t>.</w:t>
      </w:r>
      <w:r w:rsidR="004647B3">
        <w:rPr>
          <w:lang w:val="uk-UA"/>
        </w:rPr>
        <w:t xml:space="preserve"> </w:t>
      </w:r>
      <w:r w:rsidR="005E0B7B" w:rsidRPr="005E0B7B">
        <w:rPr>
          <w:lang w:val="uk-UA"/>
        </w:rPr>
        <w:t xml:space="preserve">До складу Конкурсної комісії </w:t>
      </w:r>
      <w:r w:rsidR="00761866">
        <w:rPr>
          <w:lang w:val="uk-UA"/>
        </w:rPr>
        <w:t>можуть входити</w:t>
      </w:r>
      <w:r w:rsidR="005E0B7B" w:rsidRPr="005E0B7B">
        <w:rPr>
          <w:lang w:val="uk-UA"/>
        </w:rPr>
        <w:t>:</w:t>
      </w:r>
    </w:p>
    <w:p w:rsidR="009C2F9F" w:rsidRPr="005E0B7B" w:rsidRDefault="009C2F9F" w:rsidP="00211907">
      <w:pPr>
        <w:numPr>
          <w:ilvl w:val="0"/>
          <w:numId w:val="27"/>
        </w:numPr>
        <w:ind w:left="714" w:hanging="357"/>
        <w:jc w:val="both"/>
        <w:rPr>
          <w:lang w:val="uk-UA"/>
        </w:rPr>
      </w:pPr>
      <w:r w:rsidRPr="005E0B7B">
        <w:rPr>
          <w:lang w:val="uk-UA"/>
        </w:rPr>
        <w:t xml:space="preserve">Представник </w:t>
      </w:r>
      <w:r>
        <w:rPr>
          <w:lang w:val="uk-UA"/>
        </w:rPr>
        <w:t>Маріупольської міської ради (департаменту освіти)</w:t>
      </w:r>
      <w:r w:rsidRPr="005E0B7B">
        <w:rPr>
          <w:lang w:val="uk-UA"/>
        </w:rPr>
        <w:t>;</w:t>
      </w:r>
    </w:p>
    <w:p w:rsidR="009C2F9F" w:rsidRPr="005E0B7B" w:rsidRDefault="009C2F9F" w:rsidP="00211907">
      <w:pPr>
        <w:numPr>
          <w:ilvl w:val="0"/>
          <w:numId w:val="27"/>
        </w:numPr>
        <w:ind w:left="714" w:hanging="357"/>
        <w:jc w:val="both"/>
        <w:rPr>
          <w:lang w:val="uk-UA"/>
        </w:rPr>
      </w:pPr>
      <w:r>
        <w:rPr>
          <w:lang w:val="uk-UA"/>
        </w:rPr>
        <w:t>Представник громадської організації «Фонд розвитку Маріуполя»;</w:t>
      </w:r>
    </w:p>
    <w:p w:rsidR="005E0B7B" w:rsidRDefault="005E0B7B" w:rsidP="00211907">
      <w:pPr>
        <w:numPr>
          <w:ilvl w:val="0"/>
          <w:numId w:val="27"/>
        </w:numPr>
        <w:ind w:left="714" w:hanging="357"/>
        <w:jc w:val="both"/>
        <w:rPr>
          <w:lang w:val="uk-UA"/>
        </w:rPr>
      </w:pPr>
      <w:r w:rsidRPr="005E0B7B">
        <w:rPr>
          <w:lang w:val="uk-UA"/>
        </w:rPr>
        <w:t xml:space="preserve">Представник </w:t>
      </w:r>
      <w:r w:rsidR="009C2F9F">
        <w:rPr>
          <w:lang w:val="uk-UA"/>
        </w:rPr>
        <w:t>міжнародної організації</w:t>
      </w:r>
      <w:r w:rsidRPr="005E0B7B">
        <w:rPr>
          <w:lang w:val="uk-UA"/>
        </w:rPr>
        <w:t>;</w:t>
      </w:r>
    </w:p>
    <w:p w:rsidR="009C2F9F" w:rsidRDefault="009C2F9F" w:rsidP="00211907">
      <w:pPr>
        <w:numPr>
          <w:ilvl w:val="0"/>
          <w:numId w:val="27"/>
        </w:numPr>
        <w:ind w:left="714" w:hanging="357"/>
        <w:jc w:val="both"/>
        <w:rPr>
          <w:lang w:val="uk-UA"/>
        </w:rPr>
      </w:pPr>
      <w:r>
        <w:rPr>
          <w:lang w:val="uk-UA"/>
        </w:rPr>
        <w:t>Представник засобів масової інформації;</w:t>
      </w:r>
    </w:p>
    <w:p w:rsidR="00F83947" w:rsidRPr="005E0B7B" w:rsidRDefault="00F83947" w:rsidP="00211907">
      <w:pPr>
        <w:numPr>
          <w:ilvl w:val="0"/>
          <w:numId w:val="27"/>
        </w:numPr>
        <w:ind w:left="714" w:hanging="357"/>
        <w:jc w:val="both"/>
        <w:rPr>
          <w:lang w:val="uk-UA"/>
        </w:rPr>
      </w:pPr>
      <w:r>
        <w:rPr>
          <w:lang w:val="uk-UA"/>
        </w:rPr>
        <w:t>Представник батьківської спільноти;</w:t>
      </w:r>
    </w:p>
    <w:p w:rsidR="005E0B7B" w:rsidRPr="005E0B7B" w:rsidRDefault="005E0B7B" w:rsidP="00211907">
      <w:pPr>
        <w:numPr>
          <w:ilvl w:val="0"/>
          <w:numId w:val="27"/>
        </w:numPr>
        <w:tabs>
          <w:tab w:val="left" w:pos="0"/>
        </w:tabs>
        <w:ind w:left="714" w:hanging="357"/>
        <w:jc w:val="both"/>
        <w:rPr>
          <w:lang w:val="uk-UA"/>
        </w:rPr>
      </w:pPr>
      <w:r w:rsidRPr="005E0B7B">
        <w:rPr>
          <w:lang w:val="uk-UA"/>
        </w:rPr>
        <w:t>Представники Організаційного комітету Конкурсу (</w:t>
      </w:r>
      <w:r w:rsidR="00597B52">
        <w:rPr>
          <w:lang w:val="uk-UA"/>
        </w:rPr>
        <w:t>що</w:t>
      </w:r>
      <w:r w:rsidRPr="005E0B7B">
        <w:rPr>
          <w:lang w:val="uk-UA"/>
        </w:rPr>
        <w:t xml:space="preserve"> не </w:t>
      </w:r>
      <w:r w:rsidR="00597B52">
        <w:rPr>
          <w:lang w:val="uk-UA"/>
        </w:rPr>
        <w:t>надавали</w:t>
      </w:r>
      <w:r w:rsidRPr="005E0B7B">
        <w:rPr>
          <w:lang w:val="uk-UA"/>
        </w:rPr>
        <w:t xml:space="preserve"> консультації потенційним учасникам Конкурсу).</w:t>
      </w:r>
    </w:p>
    <w:p w:rsidR="005E0B7B" w:rsidRDefault="004647B3" w:rsidP="005E0B7B">
      <w:pPr>
        <w:jc w:val="both"/>
        <w:rPr>
          <w:lang w:val="uk-UA"/>
        </w:rPr>
      </w:pPr>
      <w:r>
        <w:rPr>
          <w:lang w:val="uk-UA"/>
        </w:rPr>
        <w:br/>
      </w:r>
      <w:r w:rsidR="005E0B7B" w:rsidRPr="005E0B7B">
        <w:rPr>
          <w:lang w:val="uk-UA"/>
        </w:rPr>
        <w:t>9.</w:t>
      </w:r>
      <w:r>
        <w:rPr>
          <w:lang w:val="uk-UA"/>
        </w:rPr>
        <w:t>2</w:t>
      </w:r>
      <w:r w:rsidR="005E0B7B" w:rsidRPr="005E0B7B">
        <w:rPr>
          <w:lang w:val="uk-UA"/>
        </w:rPr>
        <w:t xml:space="preserve"> При відборі членів Конкурсної комісії необхідно керуватися основними критеріями: авторитетність, нейтральність у поглядах, знання локальних проблем громади, здатність дати незалежну й адекватну оцінку представленим на Конкурс проектним пропозиціям, члени комісії не повинні бути пов'язані з учасниками Конкурсу службовими, діловими чи родинними відносинами.</w:t>
      </w:r>
    </w:p>
    <w:p w:rsidR="004647B3" w:rsidRDefault="004647B3" w:rsidP="005E0B7B">
      <w:pPr>
        <w:jc w:val="both"/>
        <w:rPr>
          <w:lang w:val="uk-UA"/>
        </w:rPr>
      </w:pPr>
    </w:p>
    <w:p w:rsidR="004647B3" w:rsidRDefault="004647B3" w:rsidP="005E0B7B">
      <w:pPr>
        <w:jc w:val="both"/>
        <w:rPr>
          <w:lang w:val="uk-UA"/>
        </w:rPr>
      </w:pPr>
      <w:r>
        <w:rPr>
          <w:lang w:val="uk-UA"/>
        </w:rPr>
        <w:t>9.3. Конкурсна комісія о</w:t>
      </w:r>
      <w:r w:rsidRPr="005E0B7B">
        <w:rPr>
          <w:lang w:val="uk-UA"/>
        </w:rPr>
        <w:t>цінює за розробленими критер</w:t>
      </w:r>
      <w:r>
        <w:rPr>
          <w:lang w:val="uk-UA"/>
        </w:rPr>
        <w:t>іями подані проектні пропозиції, в</w:t>
      </w:r>
      <w:r w:rsidRPr="005E0B7B">
        <w:rPr>
          <w:lang w:val="uk-UA"/>
        </w:rPr>
        <w:t>изначає переможців Конкурсу.</w:t>
      </w:r>
      <w:r>
        <w:rPr>
          <w:lang w:val="uk-UA"/>
        </w:rPr>
        <w:t xml:space="preserve"> </w:t>
      </w:r>
      <w:r w:rsidRPr="005E0B7B">
        <w:rPr>
          <w:lang w:val="uk-UA"/>
        </w:rPr>
        <w:t>Конкурсна комісія передає Адміністратору Конкурсу прийняте рішення із зазначенням оцінок</w:t>
      </w:r>
      <w:r>
        <w:rPr>
          <w:lang w:val="uk-UA"/>
        </w:rPr>
        <w:t xml:space="preserve"> проектів і рекомендацій до них,</w:t>
      </w:r>
      <w:r w:rsidRPr="005E0B7B">
        <w:rPr>
          <w:lang w:val="uk-UA"/>
        </w:rPr>
        <w:t xml:space="preserve"> </w:t>
      </w:r>
      <w:r>
        <w:rPr>
          <w:lang w:val="uk-UA"/>
        </w:rPr>
        <w:t>н</w:t>
      </w:r>
      <w:r w:rsidRPr="005E0B7B">
        <w:rPr>
          <w:lang w:val="uk-UA"/>
        </w:rPr>
        <w:t xml:space="preserve">а підставі якого Адміністратор Конкурсу приймає необхідне рішення </w:t>
      </w:r>
      <w:r>
        <w:rPr>
          <w:lang w:val="uk-UA"/>
        </w:rPr>
        <w:t>про</w:t>
      </w:r>
      <w:r w:rsidRPr="005E0B7B">
        <w:rPr>
          <w:lang w:val="uk-UA"/>
        </w:rPr>
        <w:t xml:space="preserve"> фінансуванн</w:t>
      </w:r>
      <w:r>
        <w:rPr>
          <w:lang w:val="uk-UA"/>
        </w:rPr>
        <w:t>я проектів переможців Конкурсу.</w:t>
      </w:r>
    </w:p>
    <w:p w:rsidR="004647B3" w:rsidRPr="005E0B7B" w:rsidRDefault="004647B3" w:rsidP="005E0B7B">
      <w:pPr>
        <w:jc w:val="both"/>
        <w:rPr>
          <w:lang w:val="uk-UA"/>
        </w:rPr>
      </w:pPr>
    </w:p>
    <w:p w:rsidR="005E0B7B" w:rsidRPr="005E0B7B" w:rsidRDefault="004647B3" w:rsidP="005E0B7B">
      <w:pPr>
        <w:jc w:val="both"/>
        <w:rPr>
          <w:lang w:val="uk-UA"/>
        </w:rPr>
      </w:pPr>
      <w:r>
        <w:rPr>
          <w:lang w:val="uk-UA"/>
        </w:rPr>
        <w:t>9.4</w:t>
      </w:r>
      <w:r w:rsidR="00597B52">
        <w:rPr>
          <w:lang w:val="uk-UA"/>
        </w:rPr>
        <w:t xml:space="preserve"> Засідання К</w:t>
      </w:r>
      <w:r w:rsidR="005E0B7B" w:rsidRPr="005E0B7B">
        <w:rPr>
          <w:lang w:val="uk-UA"/>
        </w:rPr>
        <w:t xml:space="preserve">онкурсної </w:t>
      </w:r>
      <w:r w:rsidR="00597B52">
        <w:rPr>
          <w:lang w:val="uk-UA"/>
        </w:rPr>
        <w:t>к</w:t>
      </w:r>
      <w:r w:rsidR="005E0B7B" w:rsidRPr="005E0B7B">
        <w:rPr>
          <w:lang w:val="uk-UA"/>
        </w:rPr>
        <w:t>омісії вважається правомочним, якщо в н</w:t>
      </w:r>
      <w:r w:rsidR="00CD7354">
        <w:rPr>
          <w:lang w:val="uk-UA"/>
        </w:rPr>
        <w:t>ьому</w:t>
      </w:r>
      <w:r w:rsidR="005E0B7B" w:rsidRPr="005E0B7B">
        <w:rPr>
          <w:lang w:val="uk-UA"/>
        </w:rPr>
        <w:t xml:space="preserve"> бере участь не менше 2/3 її членів.</w:t>
      </w:r>
      <w:r w:rsidR="006C49AF">
        <w:rPr>
          <w:lang w:val="uk-UA"/>
        </w:rPr>
        <w:t xml:space="preserve"> Заявки оцінюються за критеріями, вказаними у п. 10 цього Положення, та затверджуються всіма присутніми членами Конкурсної комісії.</w:t>
      </w:r>
    </w:p>
    <w:p w:rsidR="005E0B7B" w:rsidRPr="005E0B7B" w:rsidRDefault="005E0B7B" w:rsidP="005E0B7B">
      <w:pPr>
        <w:jc w:val="both"/>
        <w:rPr>
          <w:lang w:val="uk-UA"/>
        </w:rPr>
      </w:pPr>
    </w:p>
    <w:p w:rsidR="006558F8" w:rsidRDefault="006C49AF" w:rsidP="005E0B7B">
      <w:pPr>
        <w:jc w:val="both"/>
        <w:rPr>
          <w:lang w:val="uk-UA"/>
        </w:rPr>
      </w:pPr>
      <w:r>
        <w:rPr>
          <w:lang w:val="uk-UA"/>
        </w:rPr>
        <w:t>9.</w:t>
      </w:r>
      <w:r w:rsidR="004647B3">
        <w:rPr>
          <w:lang w:val="uk-UA"/>
        </w:rPr>
        <w:t>5</w:t>
      </w:r>
      <w:r w:rsidR="005E0B7B" w:rsidRPr="005E0B7B">
        <w:rPr>
          <w:lang w:val="uk-UA"/>
        </w:rPr>
        <w:t xml:space="preserve"> Рішення Конкурсної Комісії про визначення переможців Конкурсу є остаточним. Конкурсн</w:t>
      </w:r>
      <w:r w:rsidR="007C10A0">
        <w:rPr>
          <w:lang w:val="uk-UA"/>
        </w:rPr>
        <w:t>а Комісія не зобов'язана</w:t>
      </w:r>
      <w:r w:rsidR="005E0B7B" w:rsidRPr="005E0B7B">
        <w:rPr>
          <w:lang w:val="uk-UA"/>
        </w:rPr>
        <w:t xml:space="preserve"> давати пояснення про мотивацію при прийнятті відповідного рішення.</w:t>
      </w:r>
    </w:p>
    <w:p w:rsidR="002D7F15" w:rsidRDefault="002D7F15" w:rsidP="005E0B7B">
      <w:pPr>
        <w:jc w:val="both"/>
        <w:rPr>
          <w:lang w:val="uk-UA"/>
        </w:rPr>
      </w:pPr>
    </w:p>
    <w:p w:rsidR="006558F8" w:rsidRDefault="004668BD" w:rsidP="004668BD">
      <w:pPr>
        <w:jc w:val="center"/>
        <w:rPr>
          <w:b/>
          <w:lang w:val="uk-UA"/>
        </w:rPr>
      </w:pPr>
      <w:r w:rsidRPr="00A41F42">
        <w:rPr>
          <w:b/>
          <w:lang w:val="uk-UA"/>
        </w:rPr>
        <w:t>10</w:t>
      </w:r>
      <w:r w:rsidR="006558F8" w:rsidRPr="00A41F42">
        <w:rPr>
          <w:b/>
          <w:lang w:val="uk-UA"/>
        </w:rPr>
        <w:t xml:space="preserve">. </w:t>
      </w:r>
      <w:r w:rsidR="00A41F42" w:rsidRPr="00A41F42">
        <w:rPr>
          <w:b/>
          <w:lang w:val="uk-UA"/>
        </w:rPr>
        <w:t>Критерії і порядок оцінки проектів</w:t>
      </w:r>
    </w:p>
    <w:p w:rsidR="00CD7354" w:rsidRPr="00A41F42" w:rsidRDefault="00CD7354" w:rsidP="004668BD">
      <w:pPr>
        <w:jc w:val="center"/>
        <w:rPr>
          <w:b/>
          <w:lang w:val="uk-UA"/>
        </w:rPr>
      </w:pPr>
    </w:p>
    <w:p w:rsidR="006558F8" w:rsidRDefault="007A5360" w:rsidP="003E50C8">
      <w:pPr>
        <w:jc w:val="both"/>
        <w:rPr>
          <w:lang w:val="uk-UA"/>
        </w:rPr>
      </w:pPr>
      <w:r>
        <w:rPr>
          <w:lang w:val="uk-UA"/>
        </w:rPr>
        <w:t xml:space="preserve">10.1 </w:t>
      </w:r>
      <w:r w:rsidR="00B80EF7" w:rsidRPr="00765E0F">
        <w:rPr>
          <w:lang w:val="uk-UA"/>
        </w:rPr>
        <w:t xml:space="preserve">Розгляд </w:t>
      </w:r>
      <w:r w:rsidR="00B80EF7">
        <w:rPr>
          <w:lang w:val="uk-UA"/>
        </w:rPr>
        <w:t xml:space="preserve">заявок Конкурсна </w:t>
      </w:r>
      <w:r w:rsidR="003B26C0">
        <w:rPr>
          <w:lang w:val="uk-UA"/>
        </w:rPr>
        <w:t xml:space="preserve">комісія проводить протягом </w:t>
      </w:r>
      <w:r w:rsidR="00211907">
        <w:rPr>
          <w:lang w:val="uk-UA"/>
        </w:rPr>
        <w:t>17-21</w:t>
      </w:r>
      <w:r w:rsidR="00793925">
        <w:rPr>
          <w:lang w:val="uk-UA"/>
        </w:rPr>
        <w:t xml:space="preserve"> червня</w:t>
      </w:r>
      <w:r w:rsidR="003116B8">
        <w:rPr>
          <w:lang w:val="uk-UA"/>
        </w:rPr>
        <w:t xml:space="preserve"> за формою (Додаток 3</w:t>
      </w:r>
      <w:r w:rsidR="00F52FF1">
        <w:rPr>
          <w:lang w:val="uk-UA"/>
        </w:rPr>
        <w:t xml:space="preserve"> до цього Положення</w:t>
      </w:r>
      <w:r w:rsidR="00B80EF7">
        <w:rPr>
          <w:lang w:val="uk-UA"/>
        </w:rPr>
        <w:t xml:space="preserve">). </w:t>
      </w:r>
      <w:r w:rsidR="006558F8" w:rsidRPr="00E7389D">
        <w:rPr>
          <w:lang w:val="uk-UA"/>
        </w:rPr>
        <w:t xml:space="preserve">Проекти оцінюються членами </w:t>
      </w:r>
      <w:r w:rsidR="008F5724">
        <w:rPr>
          <w:lang w:val="uk-UA"/>
        </w:rPr>
        <w:t>Конкурс</w:t>
      </w:r>
      <w:r w:rsidR="006558F8" w:rsidRPr="00E7389D">
        <w:rPr>
          <w:lang w:val="uk-UA"/>
        </w:rPr>
        <w:t xml:space="preserve">ної комісії </w:t>
      </w:r>
      <w:r w:rsidR="004668BD">
        <w:rPr>
          <w:lang w:val="uk-UA"/>
        </w:rPr>
        <w:t>за</w:t>
      </w:r>
      <w:r w:rsidR="006558F8" w:rsidRPr="00E7389D">
        <w:rPr>
          <w:lang w:val="uk-UA"/>
        </w:rPr>
        <w:t xml:space="preserve"> п'ят</w:t>
      </w:r>
      <w:r w:rsidR="004668BD">
        <w:rPr>
          <w:lang w:val="uk-UA"/>
        </w:rPr>
        <w:t>и</w:t>
      </w:r>
      <w:r w:rsidR="006558F8" w:rsidRPr="00E7389D">
        <w:rPr>
          <w:lang w:val="uk-UA"/>
        </w:rPr>
        <w:t>бальною системою, враховуючи наступні критерії:</w:t>
      </w:r>
    </w:p>
    <w:p w:rsidR="00654E84" w:rsidRDefault="00654E84" w:rsidP="003E50C8">
      <w:pPr>
        <w:jc w:val="both"/>
        <w:rPr>
          <w:lang w:val="uk-UA"/>
        </w:rPr>
      </w:pPr>
    </w:p>
    <w:p w:rsidR="00654E84" w:rsidRDefault="00654E84" w:rsidP="00211907">
      <w:pPr>
        <w:jc w:val="both"/>
        <w:rPr>
          <w:lang w:val="uk-UA"/>
        </w:rPr>
      </w:pPr>
      <w:r w:rsidRPr="00654E84">
        <w:rPr>
          <w:lang w:val="uk-UA"/>
        </w:rPr>
        <w:t>1</w:t>
      </w:r>
      <w:r>
        <w:rPr>
          <w:lang w:val="uk-UA"/>
        </w:rPr>
        <w:t>) Відповідність умовам Конкурсу:</w:t>
      </w:r>
    </w:p>
    <w:p w:rsidR="006558F8" w:rsidRPr="00E7389D" w:rsidRDefault="00427BAE" w:rsidP="00211907">
      <w:pPr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в</w:t>
      </w:r>
      <w:r w:rsidR="006558F8" w:rsidRPr="00E7389D">
        <w:rPr>
          <w:lang w:val="uk-UA"/>
        </w:rPr>
        <w:t xml:space="preserve">ідповідність проектної заявки цілям і пріоритетам </w:t>
      </w:r>
      <w:r w:rsidR="008F5724">
        <w:rPr>
          <w:lang w:val="uk-UA"/>
        </w:rPr>
        <w:t>Конкурсу</w:t>
      </w:r>
      <w:r w:rsidR="00654E84">
        <w:rPr>
          <w:lang w:val="uk-UA"/>
        </w:rPr>
        <w:t>;</w:t>
      </w:r>
    </w:p>
    <w:p w:rsidR="006558F8" w:rsidRDefault="00427BAE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в</w:t>
      </w:r>
      <w:r w:rsidR="006558F8" w:rsidRPr="00E7389D">
        <w:rPr>
          <w:lang w:val="uk-UA"/>
        </w:rPr>
        <w:t xml:space="preserve">ідповідність вимогам </w:t>
      </w:r>
      <w:r w:rsidR="008F5724">
        <w:rPr>
          <w:lang w:val="uk-UA"/>
        </w:rPr>
        <w:t>Конкурсу</w:t>
      </w:r>
      <w:r>
        <w:rPr>
          <w:lang w:val="uk-UA"/>
        </w:rPr>
        <w:t>;</w:t>
      </w:r>
    </w:p>
    <w:p w:rsidR="00654E84" w:rsidRPr="00654E84" w:rsidRDefault="00654E84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в</w:t>
      </w:r>
      <w:r w:rsidRPr="00E7389D">
        <w:rPr>
          <w:lang w:val="uk-UA"/>
        </w:rPr>
        <w:t>иконання вимог складання бюджету</w:t>
      </w:r>
      <w:r w:rsidR="00B92268">
        <w:rPr>
          <w:lang w:val="uk-UA"/>
        </w:rPr>
        <w:t xml:space="preserve">, в </w:t>
      </w:r>
      <w:proofErr w:type="spellStart"/>
      <w:r w:rsidR="00B92268">
        <w:rPr>
          <w:lang w:val="uk-UA"/>
        </w:rPr>
        <w:t>т.ч</w:t>
      </w:r>
      <w:proofErr w:type="spellEnd"/>
      <w:r w:rsidR="00B92268">
        <w:rPr>
          <w:lang w:val="uk-UA"/>
        </w:rPr>
        <w:t>. наявність посилання на товари постачальника</w:t>
      </w:r>
      <w:r>
        <w:rPr>
          <w:lang w:val="uk-UA"/>
        </w:rPr>
        <w:t>;</w:t>
      </w:r>
    </w:p>
    <w:p w:rsidR="00654E84" w:rsidRDefault="00654E84" w:rsidP="00211907">
      <w:pPr>
        <w:jc w:val="both"/>
        <w:rPr>
          <w:lang w:val="uk-UA"/>
        </w:rPr>
      </w:pPr>
    </w:p>
    <w:p w:rsidR="00654E84" w:rsidRPr="00E7389D" w:rsidRDefault="00654E84" w:rsidP="00211907">
      <w:pPr>
        <w:jc w:val="both"/>
        <w:rPr>
          <w:lang w:val="uk-UA"/>
        </w:rPr>
      </w:pPr>
      <w:r>
        <w:rPr>
          <w:lang w:val="uk-UA"/>
        </w:rPr>
        <w:t>2) Актуальність та інноваційність проекту для цільової аудиторії:</w:t>
      </w:r>
    </w:p>
    <w:p w:rsidR="006558F8" w:rsidRPr="00E7389D" w:rsidRDefault="00427BAE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а</w:t>
      </w:r>
      <w:r w:rsidR="006F1E21">
        <w:rPr>
          <w:lang w:val="uk-UA"/>
        </w:rPr>
        <w:t>ктуальність проблеми для громади / учасників освітнього процесу</w:t>
      </w:r>
      <w:r>
        <w:rPr>
          <w:lang w:val="uk-UA"/>
        </w:rPr>
        <w:t>;</w:t>
      </w:r>
    </w:p>
    <w:p w:rsidR="00956DCF" w:rsidRDefault="00427BAE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о</w:t>
      </w:r>
      <w:r w:rsidR="00956DCF">
        <w:rPr>
          <w:lang w:val="uk-UA"/>
        </w:rPr>
        <w:t>хоплення та</w:t>
      </w:r>
      <w:r w:rsidR="006558F8" w:rsidRPr="00E7389D">
        <w:rPr>
          <w:lang w:val="uk-UA"/>
        </w:rPr>
        <w:t xml:space="preserve"> залучення </w:t>
      </w:r>
      <w:r w:rsidR="00956DCF" w:rsidRPr="00E7389D">
        <w:rPr>
          <w:lang w:val="uk-UA"/>
        </w:rPr>
        <w:t>цільової аудиторії проекту</w:t>
      </w:r>
      <w:r w:rsidR="00956DCF">
        <w:rPr>
          <w:lang w:val="uk-UA"/>
        </w:rPr>
        <w:t>;</w:t>
      </w:r>
    </w:p>
    <w:p w:rsidR="006558F8" w:rsidRDefault="006558F8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 w:rsidRPr="00E7389D">
        <w:rPr>
          <w:lang w:val="uk-UA"/>
        </w:rPr>
        <w:t>користь для</w:t>
      </w:r>
      <w:r w:rsidR="00956DCF">
        <w:rPr>
          <w:lang w:val="uk-UA"/>
        </w:rPr>
        <w:t xml:space="preserve"> </w:t>
      </w:r>
      <w:r w:rsidR="00956DCF" w:rsidRPr="00E7389D">
        <w:rPr>
          <w:lang w:val="uk-UA"/>
        </w:rPr>
        <w:t>цільової аудиторії проекту</w:t>
      </w:r>
      <w:r w:rsidR="00427BAE">
        <w:rPr>
          <w:lang w:val="uk-UA"/>
        </w:rPr>
        <w:t>;</w:t>
      </w:r>
    </w:p>
    <w:p w:rsidR="00654E84" w:rsidRPr="00E7389D" w:rsidRDefault="00654E84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оригінальність та і</w:t>
      </w:r>
      <w:r w:rsidRPr="00E7389D">
        <w:rPr>
          <w:lang w:val="uk-UA"/>
        </w:rPr>
        <w:t>н</w:t>
      </w:r>
      <w:r>
        <w:rPr>
          <w:lang w:val="uk-UA"/>
        </w:rPr>
        <w:t>н</w:t>
      </w:r>
      <w:r w:rsidRPr="00E7389D">
        <w:rPr>
          <w:lang w:val="uk-UA"/>
        </w:rPr>
        <w:t>оваційн</w:t>
      </w:r>
      <w:r>
        <w:rPr>
          <w:lang w:val="uk-UA"/>
        </w:rPr>
        <w:t>ість</w:t>
      </w:r>
      <w:r w:rsidRPr="00E7389D">
        <w:rPr>
          <w:lang w:val="uk-UA"/>
        </w:rPr>
        <w:t xml:space="preserve"> проекту</w:t>
      </w:r>
      <w:r>
        <w:rPr>
          <w:lang w:val="uk-UA"/>
        </w:rPr>
        <w:t>;</w:t>
      </w:r>
    </w:p>
    <w:p w:rsidR="00654E84" w:rsidRDefault="00654E84" w:rsidP="00211907">
      <w:pPr>
        <w:jc w:val="both"/>
        <w:rPr>
          <w:lang w:val="uk-UA"/>
        </w:rPr>
      </w:pPr>
    </w:p>
    <w:p w:rsidR="00654E84" w:rsidRDefault="00654E84" w:rsidP="00211907">
      <w:pPr>
        <w:jc w:val="both"/>
        <w:rPr>
          <w:lang w:val="uk-UA"/>
        </w:rPr>
      </w:pPr>
      <w:r>
        <w:rPr>
          <w:lang w:val="uk-UA"/>
        </w:rPr>
        <w:t>3) Реалістичність проектної пропозиції:</w:t>
      </w:r>
    </w:p>
    <w:p w:rsidR="006558F8" w:rsidRPr="00E7389D" w:rsidRDefault="00427BAE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в</w:t>
      </w:r>
      <w:r w:rsidR="006558F8" w:rsidRPr="00E7389D">
        <w:rPr>
          <w:lang w:val="uk-UA"/>
        </w:rPr>
        <w:t>ідповідність запропонованої діяльності цілям і завданням проекту</w:t>
      </w:r>
      <w:r>
        <w:rPr>
          <w:lang w:val="uk-UA"/>
        </w:rPr>
        <w:t>;</w:t>
      </w:r>
    </w:p>
    <w:p w:rsidR="006558F8" w:rsidRPr="00E7389D" w:rsidRDefault="00427BAE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р</w:t>
      </w:r>
      <w:r w:rsidR="000F3CF9">
        <w:rPr>
          <w:lang w:val="uk-UA"/>
        </w:rPr>
        <w:t>еалістичність та вимірюван</w:t>
      </w:r>
      <w:r w:rsidR="006558F8" w:rsidRPr="00E7389D">
        <w:rPr>
          <w:lang w:val="uk-UA"/>
        </w:rPr>
        <w:t>ість результатів</w:t>
      </w:r>
      <w:r>
        <w:rPr>
          <w:lang w:val="uk-UA"/>
        </w:rPr>
        <w:t>;</w:t>
      </w:r>
    </w:p>
    <w:p w:rsidR="00654E84" w:rsidRPr="00E7389D" w:rsidRDefault="00654E84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р</w:t>
      </w:r>
      <w:r w:rsidRPr="00E7389D">
        <w:rPr>
          <w:lang w:val="uk-UA"/>
        </w:rPr>
        <w:t>еалістичність виконання проекту відпов</w:t>
      </w:r>
      <w:r>
        <w:rPr>
          <w:lang w:val="uk-UA"/>
        </w:rPr>
        <w:t>ідно до запропонованого графіку;</w:t>
      </w:r>
    </w:p>
    <w:p w:rsidR="00654E84" w:rsidRPr="00E7389D" w:rsidRDefault="00654E84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е</w:t>
      </w:r>
      <w:r w:rsidRPr="00E7389D">
        <w:rPr>
          <w:lang w:val="uk-UA"/>
        </w:rPr>
        <w:t>фективність використання ресурсів</w:t>
      </w:r>
      <w:r>
        <w:rPr>
          <w:lang w:val="uk-UA"/>
        </w:rPr>
        <w:t>;</w:t>
      </w:r>
    </w:p>
    <w:p w:rsidR="00654E84" w:rsidRDefault="00654E84" w:rsidP="00211907">
      <w:pPr>
        <w:jc w:val="both"/>
        <w:rPr>
          <w:lang w:val="uk-UA"/>
        </w:rPr>
      </w:pPr>
    </w:p>
    <w:p w:rsidR="00654E84" w:rsidRDefault="00654E84" w:rsidP="00211907">
      <w:pPr>
        <w:jc w:val="both"/>
        <w:rPr>
          <w:lang w:val="uk-UA"/>
        </w:rPr>
      </w:pPr>
      <w:r>
        <w:rPr>
          <w:lang w:val="uk-UA"/>
        </w:rPr>
        <w:t>4) Сталість проекту:</w:t>
      </w:r>
    </w:p>
    <w:p w:rsidR="00654E84" w:rsidRDefault="00427BAE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д</w:t>
      </w:r>
      <w:r w:rsidR="000F3CF9">
        <w:rPr>
          <w:lang w:val="uk-UA"/>
        </w:rPr>
        <w:t>овгостроковий</w:t>
      </w:r>
      <w:r w:rsidR="006558F8" w:rsidRPr="00E7389D">
        <w:rPr>
          <w:lang w:val="uk-UA"/>
        </w:rPr>
        <w:t xml:space="preserve"> вплив проекту</w:t>
      </w:r>
      <w:r w:rsidR="00654E84">
        <w:rPr>
          <w:lang w:val="uk-UA"/>
        </w:rPr>
        <w:t>;</w:t>
      </w:r>
    </w:p>
    <w:p w:rsidR="006558F8" w:rsidRDefault="00654E84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наявність відповідальності авторів та керівника школи за впровадження ініціативи у подальшу діяльність навчального закладу</w:t>
      </w:r>
      <w:r w:rsidR="00427BAE">
        <w:rPr>
          <w:lang w:val="uk-UA"/>
        </w:rPr>
        <w:t>;</w:t>
      </w:r>
    </w:p>
    <w:p w:rsidR="00654E84" w:rsidRDefault="00654E84" w:rsidP="00211907">
      <w:pPr>
        <w:jc w:val="both"/>
        <w:rPr>
          <w:lang w:val="uk-UA"/>
        </w:rPr>
      </w:pPr>
    </w:p>
    <w:p w:rsidR="00654E84" w:rsidRPr="00E7389D" w:rsidRDefault="00654E84" w:rsidP="00211907">
      <w:pPr>
        <w:jc w:val="both"/>
        <w:rPr>
          <w:lang w:val="uk-UA"/>
        </w:rPr>
      </w:pPr>
      <w:r>
        <w:rPr>
          <w:lang w:val="uk-UA"/>
        </w:rPr>
        <w:t>5) Залучення зацікавлених сторін до реалізації проекту:</w:t>
      </w:r>
    </w:p>
    <w:p w:rsidR="00940028" w:rsidRDefault="00940028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формування мультидисциплінарної команди для реалізації проекту;</w:t>
      </w:r>
    </w:p>
    <w:p w:rsidR="00940028" w:rsidRDefault="00940028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залучення учнів та їх батьків;</w:t>
      </w:r>
    </w:p>
    <w:p w:rsidR="006558F8" w:rsidRPr="00E7389D" w:rsidRDefault="00765E0F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з</w:t>
      </w:r>
      <w:r w:rsidR="006558F8" w:rsidRPr="00E7389D">
        <w:rPr>
          <w:lang w:val="uk-UA"/>
        </w:rPr>
        <w:t>алучення додаткових ресурсів</w:t>
      </w:r>
      <w:r>
        <w:rPr>
          <w:lang w:val="uk-UA"/>
        </w:rPr>
        <w:t>;</w:t>
      </w:r>
    </w:p>
    <w:p w:rsidR="006558F8" w:rsidRDefault="00940028" w:rsidP="00211907">
      <w:pPr>
        <w:numPr>
          <w:ilvl w:val="0"/>
          <w:numId w:val="29"/>
        </w:numPr>
        <w:ind w:left="714" w:hanging="357"/>
        <w:jc w:val="both"/>
        <w:rPr>
          <w:lang w:val="uk-UA"/>
        </w:rPr>
      </w:pPr>
      <w:r>
        <w:rPr>
          <w:lang w:val="uk-UA"/>
        </w:rPr>
        <w:t>формування сталих партнерських відносин з іншими навчальними закладами / містами для розвитку освітніх сервісів</w:t>
      </w:r>
      <w:r w:rsidR="00956DCF">
        <w:rPr>
          <w:lang w:val="uk-UA"/>
        </w:rPr>
        <w:t>.</w:t>
      </w:r>
      <w:r w:rsidR="006558F8" w:rsidRPr="00E7389D">
        <w:rPr>
          <w:lang w:val="uk-UA"/>
        </w:rPr>
        <w:t xml:space="preserve"> </w:t>
      </w:r>
    </w:p>
    <w:p w:rsidR="00DA16EB" w:rsidRDefault="00DA16EB" w:rsidP="00DA16EB">
      <w:pPr>
        <w:spacing w:before="40" w:after="40"/>
        <w:jc w:val="both"/>
        <w:rPr>
          <w:lang w:val="uk-UA"/>
        </w:rPr>
      </w:pPr>
    </w:p>
    <w:p w:rsidR="00765E0F" w:rsidRPr="00765E0F" w:rsidRDefault="00765E0F" w:rsidP="00765E0F">
      <w:pPr>
        <w:jc w:val="both"/>
        <w:rPr>
          <w:lang w:val="uk-UA"/>
        </w:rPr>
      </w:pPr>
      <w:r w:rsidRPr="00765E0F">
        <w:rPr>
          <w:lang w:val="uk-UA"/>
        </w:rPr>
        <w:lastRenderedPageBreak/>
        <w:t>10.</w:t>
      </w:r>
      <w:r w:rsidR="00B80EF7">
        <w:rPr>
          <w:lang w:val="uk-UA"/>
        </w:rPr>
        <w:t>2</w:t>
      </w:r>
      <w:r w:rsidRPr="00765E0F">
        <w:rPr>
          <w:lang w:val="uk-UA"/>
        </w:rPr>
        <w:t xml:space="preserve"> </w:t>
      </w:r>
      <w:r w:rsidR="00211907">
        <w:rPr>
          <w:lang w:val="uk-UA"/>
        </w:rPr>
        <w:t>До 27 червня</w:t>
      </w:r>
      <w:r w:rsidR="00B80EF7">
        <w:rPr>
          <w:lang w:val="uk-UA"/>
        </w:rPr>
        <w:t xml:space="preserve"> </w:t>
      </w:r>
      <w:r w:rsidRPr="00765E0F">
        <w:rPr>
          <w:lang w:val="uk-UA"/>
        </w:rPr>
        <w:t>визначаються переможці Конкурсу.</w:t>
      </w:r>
      <w:r w:rsidR="00B80EF7">
        <w:rPr>
          <w:lang w:val="uk-UA"/>
        </w:rPr>
        <w:t xml:space="preserve"> </w:t>
      </w:r>
      <w:r w:rsidRPr="00765E0F">
        <w:rPr>
          <w:lang w:val="uk-UA"/>
        </w:rPr>
        <w:t>Учасник</w:t>
      </w:r>
      <w:r>
        <w:rPr>
          <w:lang w:val="uk-UA"/>
        </w:rPr>
        <w:t>ам</w:t>
      </w:r>
      <w:r w:rsidRPr="00765E0F">
        <w:rPr>
          <w:lang w:val="uk-UA"/>
        </w:rPr>
        <w:t xml:space="preserve"> Конкурсу </w:t>
      </w:r>
      <w:r w:rsidR="00B37A7A">
        <w:rPr>
          <w:lang w:val="uk-UA"/>
        </w:rPr>
        <w:t xml:space="preserve">Адміністратор </w:t>
      </w:r>
      <w:r>
        <w:rPr>
          <w:lang w:val="uk-UA"/>
        </w:rPr>
        <w:t>повідомляє</w:t>
      </w:r>
      <w:r w:rsidR="001A6FBD">
        <w:rPr>
          <w:lang w:val="uk-UA"/>
        </w:rPr>
        <w:t xml:space="preserve"> про його результати </w:t>
      </w:r>
      <w:r w:rsidRPr="00765E0F">
        <w:rPr>
          <w:lang w:val="uk-UA"/>
        </w:rPr>
        <w:t>т</w:t>
      </w:r>
      <w:r w:rsidR="00B80EF7">
        <w:rPr>
          <w:lang w:val="uk-UA"/>
        </w:rPr>
        <w:t>елефоном або електронною поштою</w:t>
      </w:r>
      <w:r w:rsidRPr="00765E0F">
        <w:rPr>
          <w:lang w:val="uk-UA"/>
        </w:rPr>
        <w:t xml:space="preserve">. Рішення про переможців Конкурсу має бути публічно оголошено протягом </w:t>
      </w:r>
      <w:r w:rsidR="00B80EF7">
        <w:rPr>
          <w:lang w:val="uk-UA"/>
        </w:rPr>
        <w:t>5</w:t>
      </w:r>
      <w:r w:rsidR="0079591D">
        <w:rPr>
          <w:lang w:val="uk-UA"/>
        </w:rPr>
        <w:t xml:space="preserve"> </w:t>
      </w:r>
      <w:r w:rsidR="00EE7F38">
        <w:rPr>
          <w:lang w:val="uk-UA"/>
        </w:rPr>
        <w:t xml:space="preserve">календарних </w:t>
      </w:r>
      <w:r w:rsidR="0079591D">
        <w:rPr>
          <w:lang w:val="uk-UA"/>
        </w:rPr>
        <w:t>днів</w:t>
      </w:r>
      <w:r w:rsidRPr="00765E0F">
        <w:rPr>
          <w:lang w:val="uk-UA"/>
        </w:rPr>
        <w:t xml:space="preserve"> з дня його прийняття.</w:t>
      </w:r>
    </w:p>
    <w:p w:rsidR="00765E0F" w:rsidRPr="00765E0F" w:rsidRDefault="00765E0F" w:rsidP="00765E0F">
      <w:pPr>
        <w:jc w:val="both"/>
        <w:rPr>
          <w:lang w:val="uk-UA"/>
        </w:rPr>
      </w:pPr>
    </w:p>
    <w:p w:rsidR="009218D1" w:rsidRDefault="0079591D" w:rsidP="00765E0F">
      <w:pPr>
        <w:jc w:val="both"/>
        <w:rPr>
          <w:lang w:val="uk-UA"/>
        </w:rPr>
      </w:pPr>
      <w:r>
        <w:rPr>
          <w:lang w:val="uk-UA"/>
        </w:rPr>
        <w:t>10.</w:t>
      </w:r>
      <w:r w:rsidR="00B82B4F">
        <w:rPr>
          <w:lang w:val="uk-UA"/>
        </w:rPr>
        <w:t>3</w:t>
      </w:r>
      <w:r w:rsidR="00765E0F" w:rsidRPr="00765E0F">
        <w:rPr>
          <w:lang w:val="uk-UA"/>
        </w:rPr>
        <w:t xml:space="preserve"> Рішення Конкурсної Комісії є підставою для прийняття відповідних ріш</w:t>
      </w:r>
      <w:r w:rsidR="00EC501E">
        <w:rPr>
          <w:lang w:val="uk-UA"/>
        </w:rPr>
        <w:t>ень Адміністратором Конкурсу зі</w:t>
      </w:r>
      <w:r w:rsidR="00765E0F" w:rsidRPr="00765E0F">
        <w:rPr>
          <w:lang w:val="uk-UA"/>
        </w:rPr>
        <w:t xml:space="preserve"> складання </w:t>
      </w:r>
      <w:r w:rsidR="00EC501E">
        <w:rPr>
          <w:lang w:val="uk-UA"/>
        </w:rPr>
        <w:t xml:space="preserve">необхідної документації для фінансування проектів-переможців. </w:t>
      </w:r>
    </w:p>
    <w:p w:rsidR="004647B3" w:rsidRDefault="004647B3" w:rsidP="009218D1">
      <w:pPr>
        <w:jc w:val="center"/>
        <w:rPr>
          <w:b/>
          <w:lang w:val="uk-UA"/>
        </w:rPr>
      </w:pPr>
    </w:p>
    <w:p w:rsidR="009218D1" w:rsidRPr="009218D1" w:rsidRDefault="009218D1" w:rsidP="009218D1">
      <w:pPr>
        <w:jc w:val="center"/>
        <w:rPr>
          <w:b/>
          <w:lang w:val="uk-UA"/>
        </w:rPr>
      </w:pPr>
      <w:r>
        <w:rPr>
          <w:b/>
          <w:lang w:val="uk-UA"/>
        </w:rPr>
        <w:t>11.</w:t>
      </w:r>
      <w:r w:rsidR="00CD7354">
        <w:rPr>
          <w:b/>
          <w:lang w:val="uk-UA"/>
        </w:rPr>
        <w:t xml:space="preserve"> </w:t>
      </w:r>
      <w:r w:rsidRPr="009218D1">
        <w:rPr>
          <w:b/>
          <w:lang w:val="uk-UA"/>
        </w:rPr>
        <w:t>Порядок фінансування проектів</w:t>
      </w:r>
    </w:p>
    <w:p w:rsidR="009218D1" w:rsidRPr="009218D1" w:rsidRDefault="009218D1" w:rsidP="009218D1">
      <w:pPr>
        <w:jc w:val="center"/>
        <w:rPr>
          <w:b/>
          <w:lang w:val="uk-UA"/>
        </w:rPr>
      </w:pPr>
    </w:p>
    <w:p w:rsidR="009218D1" w:rsidRDefault="009218D1" w:rsidP="009218D1">
      <w:pPr>
        <w:jc w:val="both"/>
        <w:rPr>
          <w:lang w:val="uk-UA"/>
        </w:rPr>
      </w:pPr>
      <w:r w:rsidRPr="009218D1">
        <w:rPr>
          <w:lang w:val="uk-UA"/>
        </w:rPr>
        <w:t>11.</w:t>
      </w:r>
      <w:r w:rsidR="00073AA3">
        <w:rPr>
          <w:lang w:val="uk-UA"/>
        </w:rPr>
        <w:t>1</w:t>
      </w:r>
      <w:r w:rsidRPr="009218D1">
        <w:rPr>
          <w:lang w:val="uk-UA"/>
        </w:rPr>
        <w:t xml:space="preserve"> Адміністратор конкурсу є роз</w:t>
      </w:r>
      <w:r w:rsidR="00073AA3">
        <w:rPr>
          <w:lang w:val="uk-UA"/>
        </w:rPr>
        <w:t>порядником коштів для проектів-переможців</w:t>
      </w:r>
      <w:r w:rsidR="000E1F34">
        <w:rPr>
          <w:lang w:val="uk-UA"/>
        </w:rPr>
        <w:t>. Т</w:t>
      </w:r>
      <w:r w:rsidRPr="009218D1">
        <w:rPr>
          <w:lang w:val="uk-UA"/>
        </w:rPr>
        <w:t>обто</w:t>
      </w:r>
      <w:r w:rsidR="000E1F34">
        <w:rPr>
          <w:lang w:val="uk-UA"/>
        </w:rPr>
        <w:t>,</w:t>
      </w:r>
      <w:r w:rsidRPr="009218D1">
        <w:rPr>
          <w:lang w:val="uk-UA"/>
        </w:rPr>
        <w:t xml:space="preserve"> представники ініціативи відправляють </w:t>
      </w:r>
      <w:r w:rsidR="000E1F34">
        <w:rPr>
          <w:lang w:val="uk-UA"/>
        </w:rPr>
        <w:t xml:space="preserve">розпоряднику </w:t>
      </w:r>
      <w:r w:rsidRPr="009218D1">
        <w:rPr>
          <w:lang w:val="uk-UA"/>
        </w:rPr>
        <w:t>рахунки на оплату витрат в рамках ї</w:t>
      </w:r>
      <w:r w:rsidR="000E1F34">
        <w:rPr>
          <w:lang w:val="uk-UA"/>
        </w:rPr>
        <w:t>х затвердженого бюджету проекту. Р</w:t>
      </w:r>
      <w:r w:rsidRPr="009218D1">
        <w:rPr>
          <w:lang w:val="uk-UA"/>
        </w:rPr>
        <w:t xml:space="preserve">озпорядник оплачує ці рахунки зі свого рахунку в рамках </w:t>
      </w:r>
      <w:r w:rsidR="00073AA3">
        <w:rPr>
          <w:lang w:val="uk-UA"/>
        </w:rPr>
        <w:t>бюджету проекту. Після виконання ви</w:t>
      </w:r>
      <w:r w:rsidRPr="009218D1">
        <w:rPr>
          <w:lang w:val="uk-UA"/>
        </w:rPr>
        <w:t xml:space="preserve">плат керівник </w:t>
      </w:r>
      <w:r w:rsidR="00F0547E">
        <w:rPr>
          <w:lang w:val="uk-UA"/>
        </w:rPr>
        <w:t>проекту отримує товарно-матеріальні цінності, а директор навчального закладу приймає їх на баланс – відповідно до листа, який є додатком до поданої на Конкурс проектної заявки.</w:t>
      </w:r>
      <w:r w:rsidR="00073AA3">
        <w:rPr>
          <w:lang w:val="uk-UA"/>
        </w:rPr>
        <w:t xml:space="preserve"> </w:t>
      </w:r>
    </w:p>
    <w:p w:rsidR="00802D89" w:rsidRPr="009218D1" w:rsidRDefault="00802D89" w:rsidP="009218D1">
      <w:pPr>
        <w:jc w:val="both"/>
        <w:rPr>
          <w:lang w:val="uk-UA"/>
        </w:rPr>
      </w:pPr>
    </w:p>
    <w:p w:rsidR="009218D1" w:rsidRPr="009218D1" w:rsidRDefault="009218D1" w:rsidP="009218D1">
      <w:pPr>
        <w:jc w:val="both"/>
        <w:rPr>
          <w:lang w:val="uk-UA"/>
        </w:rPr>
      </w:pPr>
      <w:r w:rsidRPr="009218D1">
        <w:rPr>
          <w:lang w:val="uk-UA"/>
        </w:rPr>
        <w:t>11.</w:t>
      </w:r>
      <w:r w:rsidR="009E6F39">
        <w:rPr>
          <w:lang w:val="uk-UA"/>
        </w:rPr>
        <w:t>2</w:t>
      </w:r>
      <w:r w:rsidRPr="009218D1">
        <w:rPr>
          <w:lang w:val="uk-UA"/>
        </w:rPr>
        <w:t xml:space="preserve"> Адміністратор </w:t>
      </w:r>
      <w:r w:rsidR="00AD7D75">
        <w:rPr>
          <w:lang w:val="uk-UA"/>
        </w:rPr>
        <w:t xml:space="preserve">конкурсу </w:t>
      </w:r>
      <w:r w:rsidRPr="009218D1">
        <w:rPr>
          <w:lang w:val="uk-UA"/>
        </w:rPr>
        <w:t>залишає за собою право:</w:t>
      </w:r>
    </w:p>
    <w:p w:rsidR="009218D1" w:rsidRPr="009218D1" w:rsidRDefault="00240B65" w:rsidP="00AD7D75">
      <w:pPr>
        <w:numPr>
          <w:ilvl w:val="0"/>
          <w:numId w:val="32"/>
        </w:numPr>
        <w:spacing w:before="40" w:after="40"/>
        <w:ind w:left="714" w:hanging="357"/>
        <w:jc w:val="both"/>
        <w:rPr>
          <w:lang w:val="uk-UA"/>
        </w:rPr>
      </w:pPr>
      <w:r>
        <w:rPr>
          <w:lang w:val="uk-UA"/>
        </w:rPr>
        <w:t>к</w:t>
      </w:r>
      <w:r w:rsidR="009218D1" w:rsidRPr="009218D1">
        <w:rPr>
          <w:lang w:val="uk-UA"/>
        </w:rPr>
        <w:t>онтролювати і брати участь у виборі підрядної організації для реалізації проекту;</w:t>
      </w:r>
    </w:p>
    <w:p w:rsidR="009218D1" w:rsidRPr="009218D1" w:rsidRDefault="00240B65" w:rsidP="00AD7D75">
      <w:pPr>
        <w:numPr>
          <w:ilvl w:val="0"/>
          <w:numId w:val="32"/>
        </w:numPr>
        <w:spacing w:before="40" w:after="40"/>
        <w:ind w:left="714" w:hanging="357"/>
        <w:jc w:val="both"/>
        <w:rPr>
          <w:lang w:val="uk-UA"/>
        </w:rPr>
      </w:pPr>
      <w:r>
        <w:rPr>
          <w:lang w:val="uk-UA"/>
        </w:rPr>
        <w:t>з</w:t>
      </w:r>
      <w:r w:rsidR="009218D1" w:rsidRPr="009218D1">
        <w:rPr>
          <w:lang w:val="uk-UA"/>
        </w:rPr>
        <w:t>дійснювати моніторинг проекту;</w:t>
      </w:r>
    </w:p>
    <w:p w:rsidR="009218D1" w:rsidRPr="009218D1" w:rsidRDefault="00240B65" w:rsidP="00AD7D75">
      <w:pPr>
        <w:numPr>
          <w:ilvl w:val="0"/>
          <w:numId w:val="32"/>
        </w:numPr>
        <w:spacing w:before="40" w:after="40"/>
        <w:ind w:left="714" w:hanging="357"/>
        <w:jc w:val="both"/>
        <w:rPr>
          <w:b/>
          <w:lang w:val="uk-UA"/>
        </w:rPr>
      </w:pPr>
      <w:r>
        <w:rPr>
          <w:lang w:val="uk-UA"/>
        </w:rPr>
        <w:t>к</w:t>
      </w:r>
      <w:r w:rsidR="009218D1" w:rsidRPr="009218D1">
        <w:rPr>
          <w:lang w:val="uk-UA"/>
        </w:rPr>
        <w:t>онтролювати цільове витрачання коштів за проектом</w:t>
      </w:r>
      <w:r w:rsidR="009218D1" w:rsidRPr="009218D1">
        <w:rPr>
          <w:b/>
          <w:lang w:val="uk-UA"/>
        </w:rPr>
        <w:t>.</w:t>
      </w:r>
    </w:p>
    <w:p w:rsidR="006D4818" w:rsidRDefault="006D4818" w:rsidP="007A5360">
      <w:pPr>
        <w:jc w:val="center"/>
        <w:rPr>
          <w:b/>
          <w:lang w:val="uk-UA"/>
        </w:rPr>
      </w:pPr>
    </w:p>
    <w:p w:rsidR="00240B65" w:rsidRPr="00240B65" w:rsidRDefault="00240B65" w:rsidP="00240B65">
      <w:pPr>
        <w:jc w:val="center"/>
        <w:rPr>
          <w:b/>
          <w:lang w:val="uk-UA"/>
        </w:rPr>
      </w:pPr>
      <w:r w:rsidRPr="00240B65">
        <w:rPr>
          <w:b/>
          <w:lang w:val="uk-UA"/>
        </w:rPr>
        <w:t>12. Звітність одержувачів міні-грантів про використання коштів</w:t>
      </w:r>
    </w:p>
    <w:p w:rsidR="00240B65" w:rsidRPr="00240B65" w:rsidRDefault="00240B65" w:rsidP="00240B65">
      <w:pPr>
        <w:jc w:val="both"/>
        <w:rPr>
          <w:lang w:val="uk-UA"/>
        </w:rPr>
      </w:pPr>
    </w:p>
    <w:p w:rsidR="00240B65" w:rsidRPr="00240B65" w:rsidRDefault="00240B65" w:rsidP="00240B65">
      <w:pPr>
        <w:jc w:val="both"/>
        <w:rPr>
          <w:lang w:val="uk-UA"/>
        </w:rPr>
      </w:pPr>
      <w:r w:rsidRPr="00240B65">
        <w:rPr>
          <w:lang w:val="uk-UA"/>
        </w:rPr>
        <w:t>12.1 Одержувачі міні-грантів готують і надають Адміністратору звіти у встановленій формі, яка є додатком до Договору</w:t>
      </w:r>
      <w:r w:rsidR="009E6F39">
        <w:rPr>
          <w:lang w:val="uk-UA"/>
        </w:rPr>
        <w:t xml:space="preserve"> 4 до цього Положення</w:t>
      </w:r>
      <w:r w:rsidRPr="00240B65">
        <w:rPr>
          <w:lang w:val="uk-UA"/>
        </w:rPr>
        <w:t>.</w:t>
      </w:r>
    </w:p>
    <w:p w:rsidR="00240B65" w:rsidRPr="00240B65" w:rsidRDefault="00240B65" w:rsidP="00240B65">
      <w:pPr>
        <w:jc w:val="both"/>
        <w:rPr>
          <w:lang w:val="uk-UA"/>
        </w:rPr>
      </w:pPr>
    </w:p>
    <w:p w:rsidR="00240B65" w:rsidRPr="00240B65" w:rsidRDefault="00240B65" w:rsidP="00240B65">
      <w:pPr>
        <w:jc w:val="both"/>
        <w:rPr>
          <w:lang w:val="uk-UA"/>
        </w:rPr>
      </w:pPr>
      <w:r w:rsidRPr="00240B65">
        <w:rPr>
          <w:lang w:val="uk-UA"/>
        </w:rPr>
        <w:t>12.</w:t>
      </w:r>
      <w:r w:rsidR="003116B8">
        <w:rPr>
          <w:lang w:val="uk-UA"/>
        </w:rPr>
        <w:t>2</w:t>
      </w:r>
      <w:r w:rsidRPr="00240B65">
        <w:rPr>
          <w:lang w:val="uk-UA"/>
        </w:rPr>
        <w:t xml:space="preserve"> </w:t>
      </w:r>
      <w:r w:rsidR="001A6FBD">
        <w:rPr>
          <w:lang w:val="uk-UA"/>
        </w:rPr>
        <w:t>О</w:t>
      </w:r>
      <w:r w:rsidRPr="00240B65">
        <w:rPr>
          <w:lang w:val="uk-UA"/>
        </w:rPr>
        <w:t>держувачі міні-грантів отримують консультації щодо складання звітів від уповноважених представників Адміністратора.</w:t>
      </w:r>
    </w:p>
    <w:p w:rsidR="00EE7F38" w:rsidRDefault="00EE7F38" w:rsidP="007A5360">
      <w:pPr>
        <w:jc w:val="center"/>
        <w:rPr>
          <w:b/>
          <w:lang w:val="uk-UA"/>
        </w:rPr>
      </w:pPr>
    </w:p>
    <w:p w:rsidR="007A5360" w:rsidRDefault="00537367" w:rsidP="007A5360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3116B8">
        <w:rPr>
          <w:b/>
        </w:rPr>
        <w:t>3</w:t>
      </w:r>
      <w:r w:rsidR="007A5360" w:rsidRPr="007A5360">
        <w:rPr>
          <w:b/>
          <w:lang w:val="uk-UA"/>
        </w:rPr>
        <w:t>.</w:t>
      </w:r>
      <w:r w:rsidR="00AD7D75">
        <w:rPr>
          <w:b/>
          <w:lang w:val="uk-UA"/>
        </w:rPr>
        <w:t xml:space="preserve"> </w:t>
      </w:r>
      <w:r w:rsidR="007A5360" w:rsidRPr="007A5360">
        <w:rPr>
          <w:b/>
          <w:lang w:val="uk-UA"/>
        </w:rPr>
        <w:t>Прикінцеві положення</w:t>
      </w:r>
    </w:p>
    <w:p w:rsidR="009218D1" w:rsidRPr="007A5360" w:rsidRDefault="009218D1" w:rsidP="007A5360">
      <w:pPr>
        <w:jc w:val="center"/>
        <w:rPr>
          <w:b/>
          <w:lang w:val="uk-UA"/>
        </w:rPr>
      </w:pPr>
    </w:p>
    <w:p w:rsidR="00537367" w:rsidRPr="00537367" w:rsidRDefault="00537367" w:rsidP="00537367">
      <w:pPr>
        <w:jc w:val="both"/>
        <w:rPr>
          <w:lang w:val="uk-UA"/>
        </w:rPr>
      </w:pPr>
      <w:r w:rsidRPr="00537367">
        <w:rPr>
          <w:lang w:val="uk-UA"/>
        </w:rPr>
        <w:t>1</w:t>
      </w:r>
      <w:r w:rsidR="00FB123C">
        <w:t>3</w:t>
      </w:r>
      <w:r w:rsidRPr="00537367">
        <w:rPr>
          <w:lang w:val="uk-UA"/>
        </w:rPr>
        <w:t>.1 Використання інформації, що міститься у Конкурсній документації, здійснюється відповідно до вимог Закону України «Про інформацію». Конкурсна документація зберігається в Адміністратора Конкурсу, при цьому члени Конкурсної комісії мають право на отримання копій всіх документів.</w:t>
      </w:r>
    </w:p>
    <w:p w:rsidR="00537367" w:rsidRPr="00537367" w:rsidRDefault="00537367" w:rsidP="00537367">
      <w:pPr>
        <w:jc w:val="both"/>
        <w:rPr>
          <w:lang w:val="uk-UA"/>
        </w:rPr>
      </w:pPr>
    </w:p>
    <w:p w:rsidR="00537367" w:rsidRPr="00537367" w:rsidRDefault="00537367" w:rsidP="00537367">
      <w:pPr>
        <w:jc w:val="both"/>
        <w:rPr>
          <w:lang w:val="uk-UA"/>
        </w:rPr>
      </w:pPr>
      <w:r w:rsidRPr="00537367">
        <w:rPr>
          <w:lang w:val="uk-UA"/>
        </w:rPr>
        <w:t>1</w:t>
      </w:r>
      <w:r w:rsidR="00FB123C">
        <w:rPr>
          <w:lang w:val="uk-UA"/>
        </w:rPr>
        <w:t>3</w:t>
      </w:r>
      <w:r w:rsidRPr="00537367">
        <w:rPr>
          <w:lang w:val="uk-UA"/>
        </w:rPr>
        <w:t xml:space="preserve">.2 Організаційний Комітет залишає за собою право, за погодженням </w:t>
      </w:r>
      <w:r w:rsidR="003116B8">
        <w:rPr>
          <w:lang w:val="uk-UA"/>
        </w:rPr>
        <w:t>усіма спів-організаторами Конкурсу</w:t>
      </w:r>
      <w:r w:rsidRPr="00537367">
        <w:rPr>
          <w:lang w:val="uk-UA"/>
        </w:rPr>
        <w:t>, вносити зміни до Положення про порядок проведення Конкурсу, заздалегідь попередивши про це учасників.</w:t>
      </w:r>
    </w:p>
    <w:p w:rsidR="00537367" w:rsidRPr="00537367" w:rsidRDefault="00537367" w:rsidP="00537367">
      <w:pPr>
        <w:jc w:val="both"/>
        <w:rPr>
          <w:lang w:val="uk-UA"/>
        </w:rPr>
      </w:pPr>
    </w:p>
    <w:p w:rsidR="006558F8" w:rsidRPr="00B37A7A" w:rsidRDefault="00537367" w:rsidP="00211907">
      <w:pPr>
        <w:jc w:val="both"/>
        <w:rPr>
          <w:lang w:val="uk-UA"/>
        </w:rPr>
      </w:pPr>
      <w:r w:rsidRPr="00537367">
        <w:rPr>
          <w:lang w:val="uk-UA"/>
        </w:rPr>
        <w:t>1</w:t>
      </w:r>
      <w:r w:rsidR="00FB123C">
        <w:rPr>
          <w:lang w:val="uk-UA"/>
        </w:rPr>
        <w:t>3</w:t>
      </w:r>
      <w:r w:rsidRPr="00537367">
        <w:rPr>
          <w:lang w:val="uk-UA"/>
        </w:rPr>
        <w:t>.3 Факт участі в Конкурсі означає, що всі учасники погоджуються з правилами, встановленими цим Положенням про Конкурс, а також з тим, що назва їх організації, ініціативної групи, імена, прізвища учасників проекту, а також фото-</w:t>
      </w:r>
      <w:r w:rsidR="00AD7D75">
        <w:rPr>
          <w:lang w:val="uk-UA"/>
        </w:rPr>
        <w:t xml:space="preserve"> </w:t>
      </w:r>
      <w:r w:rsidRPr="00537367">
        <w:rPr>
          <w:lang w:val="uk-UA"/>
        </w:rPr>
        <w:t>і відео-матеріали, пов'язані з реалізацією проекту</w:t>
      </w:r>
      <w:r w:rsidR="00AD7D75">
        <w:rPr>
          <w:lang w:val="uk-UA"/>
        </w:rPr>
        <w:t>,</w:t>
      </w:r>
      <w:r w:rsidRPr="00537367">
        <w:rPr>
          <w:lang w:val="uk-UA"/>
        </w:rPr>
        <w:t xml:space="preserve"> можуть бути використані </w:t>
      </w:r>
      <w:r w:rsidR="003116B8">
        <w:rPr>
          <w:lang w:val="uk-UA"/>
        </w:rPr>
        <w:t>організаторами</w:t>
      </w:r>
      <w:r w:rsidRPr="00537367">
        <w:rPr>
          <w:lang w:val="uk-UA"/>
        </w:rPr>
        <w:t xml:space="preserve"> Конкурсу</w:t>
      </w:r>
      <w:r w:rsidR="003116B8">
        <w:rPr>
          <w:lang w:val="uk-UA"/>
        </w:rPr>
        <w:t xml:space="preserve"> </w:t>
      </w:r>
      <w:r w:rsidRPr="00537367">
        <w:rPr>
          <w:lang w:val="uk-UA"/>
        </w:rPr>
        <w:t>в інформаційних, рекламних та інших матеріалах</w:t>
      </w:r>
      <w:r w:rsidR="003116B8">
        <w:rPr>
          <w:lang w:val="uk-UA"/>
        </w:rPr>
        <w:t>,</w:t>
      </w:r>
      <w:r w:rsidRPr="00537367">
        <w:rPr>
          <w:lang w:val="uk-UA"/>
        </w:rPr>
        <w:t xml:space="preserve"> спрямованих на популяризацію Конкурсу.</w:t>
      </w:r>
    </w:p>
    <w:sectPr w:rsidR="006558F8" w:rsidRPr="00B37A7A" w:rsidSect="009A0A8F">
      <w:headerReference w:type="default" r:id="rId7"/>
      <w:footerReference w:type="even" r:id="rId8"/>
      <w:footerReference w:type="default" r:id="rId9"/>
      <w:pgSz w:w="11906" w:h="16838"/>
      <w:pgMar w:top="195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93" w:rsidRDefault="00594793">
      <w:r>
        <w:separator/>
      </w:r>
    </w:p>
  </w:endnote>
  <w:endnote w:type="continuationSeparator" w:id="0">
    <w:p w:rsidR="00594793" w:rsidRDefault="0059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69" w:rsidRDefault="000A3F69" w:rsidP="00C961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F69" w:rsidRDefault="000A3F69" w:rsidP="00C961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69" w:rsidRDefault="000A3F69" w:rsidP="00C961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2340">
      <w:rPr>
        <w:rStyle w:val="a8"/>
        <w:noProof/>
      </w:rPr>
      <w:t>6</w:t>
    </w:r>
    <w:r>
      <w:rPr>
        <w:rStyle w:val="a8"/>
      </w:rPr>
      <w:fldChar w:fldCharType="end"/>
    </w:r>
  </w:p>
  <w:p w:rsidR="000A3F69" w:rsidRDefault="000A3F69" w:rsidP="00C961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93" w:rsidRDefault="00594793">
      <w:r>
        <w:separator/>
      </w:r>
    </w:p>
  </w:footnote>
  <w:footnote w:type="continuationSeparator" w:id="0">
    <w:p w:rsidR="00594793" w:rsidRDefault="0059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E1" w:rsidRDefault="00CD700F">
    <w:pPr>
      <w:pStyle w:val="aa"/>
    </w:pPr>
    <w:r w:rsidRPr="002F1AE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55245</wp:posOffset>
          </wp:positionV>
          <wp:extent cx="1092200" cy="410210"/>
          <wp:effectExtent l="0" t="0" r="0" b="0"/>
          <wp:wrapNone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34" r="38600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AE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36195</wp:posOffset>
          </wp:positionV>
          <wp:extent cx="1548130" cy="416560"/>
          <wp:effectExtent l="0" t="0" r="0" b="0"/>
          <wp:wrapNone/>
          <wp:docPr id="3" name="Рисунок 1" descr="C:\Users\HP\Desktop\Лого МГ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HP\Desktop\Лого МГ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78" t="30939" r="7755" b="32816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6E9">
      <w:rPr>
        <w:noProof/>
      </w:rPr>
      <w:drawing>
        <wp:inline distT="0" distB="0" distL="0" distR="0">
          <wp:extent cx="1333500" cy="552450"/>
          <wp:effectExtent l="0" t="0" r="0" b="0"/>
          <wp:docPr id="1" name="Рисунок 69" descr="46655035_341425903327786_743942248673679769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9" descr="46655035_341425903327786_7439422486736797696_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4" b="2479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394E33" w:rsidRDefault="00CD700F" w:rsidP="00394E33">
    <w:pPr>
      <w:pStyle w:val="aa"/>
      <w:tabs>
        <w:tab w:val="center" w:pos="5103"/>
      </w:tabs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7443470</wp:posOffset>
          </wp:positionH>
          <wp:positionV relativeFrom="paragraph">
            <wp:posOffset>356870</wp:posOffset>
          </wp:positionV>
          <wp:extent cx="1409700" cy="528955"/>
          <wp:effectExtent l="0" t="0" r="0" b="0"/>
          <wp:wrapNone/>
          <wp:docPr id="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34" r="38600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E33">
      <w:t xml:space="preserve">    </w:t>
    </w:r>
    <w:r w:rsidR="00394E33">
      <w:tab/>
    </w:r>
  </w:p>
  <w:p w:rsidR="002F1AE1" w:rsidRDefault="002F1A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428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815"/>
    <w:multiLevelType w:val="hybridMultilevel"/>
    <w:tmpl w:val="0D109A06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6B7"/>
    <w:multiLevelType w:val="hybridMultilevel"/>
    <w:tmpl w:val="A396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E06"/>
    <w:multiLevelType w:val="multilevel"/>
    <w:tmpl w:val="D546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7E8751E"/>
    <w:multiLevelType w:val="hybridMultilevel"/>
    <w:tmpl w:val="49CEF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E03C08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148FD"/>
    <w:multiLevelType w:val="hybridMultilevel"/>
    <w:tmpl w:val="888CDEA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AC29BB"/>
    <w:multiLevelType w:val="hybridMultilevel"/>
    <w:tmpl w:val="39CE0066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6C0"/>
    <w:multiLevelType w:val="hybridMultilevel"/>
    <w:tmpl w:val="7B480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44A2"/>
    <w:multiLevelType w:val="hybridMultilevel"/>
    <w:tmpl w:val="3CACE6E8"/>
    <w:lvl w:ilvl="0" w:tplc="82D83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37B1"/>
    <w:multiLevelType w:val="hybridMultilevel"/>
    <w:tmpl w:val="8DCA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E3B09"/>
    <w:multiLevelType w:val="hybridMultilevel"/>
    <w:tmpl w:val="15D62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115"/>
    <w:multiLevelType w:val="hybridMultilevel"/>
    <w:tmpl w:val="C4DCB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6192"/>
    <w:multiLevelType w:val="hybridMultilevel"/>
    <w:tmpl w:val="BD200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88F"/>
    <w:multiLevelType w:val="hybridMultilevel"/>
    <w:tmpl w:val="8070B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577C9"/>
    <w:multiLevelType w:val="hybridMultilevel"/>
    <w:tmpl w:val="5C9AE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352FFB"/>
    <w:multiLevelType w:val="hybridMultilevel"/>
    <w:tmpl w:val="EEE6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3416"/>
    <w:multiLevelType w:val="hybridMultilevel"/>
    <w:tmpl w:val="E280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9053D"/>
    <w:multiLevelType w:val="hybridMultilevel"/>
    <w:tmpl w:val="4CFCF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E53B9"/>
    <w:multiLevelType w:val="hybridMultilevel"/>
    <w:tmpl w:val="5E0EC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D61788">
      <w:start w:val="197"/>
      <w:numFmt w:val="bullet"/>
      <w:lvlText w:val="-"/>
      <w:lvlJc w:val="left"/>
      <w:pPr>
        <w:ind w:left="36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34F"/>
    <w:multiLevelType w:val="hybridMultilevel"/>
    <w:tmpl w:val="F4C839E2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40B42"/>
    <w:multiLevelType w:val="hybridMultilevel"/>
    <w:tmpl w:val="FD96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23028"/>
    <w:multiLevelType w:val="hybridMultilevel"/>
    <w:tmpl w:val="3BC41BDA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5582E"/>
    <w:multiLevelType w:val="hybridMultilevel"/>
    <w:tmpl w:val="57E8B5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E247A3E"/>
    <w:multiLevelType w:val="hybridMultilevel"/>
    <w:tmpl w:val="D26E6996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44CDD"/>
    <w:multiLevelType w:val="hybridMultilevel"/>
    <w:tmpl w:val="1F8EF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93EC5"/>
    <w:multiLevelType w:val="hybridMultilevel"/>
    <w:tmpl w:val="B0D6ACBE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4D61788">
      <w:start w:val="197"/>
      <w:numFmt w:val="bullet"/>
      <w:lvlText w:val="-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4108D"/>
    <w:multiLevelType w:val="hybridMultilevel"/>
    <w:tmpl w:val="69ECFD0A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50021"/>
    <w:multiLevelType w:val="hybridMultilevel"/>
    <w:tmpl w:val="61EC1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D278A1"/>
    <w:multiLevelType w:val="hybridMultilevel"/>
    <w:tmpl w:val="EFA668E4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A21CB"/>
    <w:multiLevelType w:val="hybridMultilevel"/>
    <w:tmpl w:val="4648C4A6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4D16"/>
    <w:multiLevelType w:val="hybridMultilevel"/>
    <w:tmpl w:val="F8021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46F5F"/>
    <w:multiLevelType w:val="hybridMultilevel"/>
    <w:tmpl w:val="A7782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873EF"/>
    <w:multiLevelType w:val="hybridMultilevel"/>
    <w:tmpl w:val="D0781238"/>
    <w:lvl w:ilvl="0" w:tplc="2344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738C7"/>
    <w:multiLevelType w:val="hybridMultilevel"/>
    <w:tmpl w:val="798A2690"/>
    <w:lvl w:ilvl="0" w:tplc="737824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27"/>
  </w:num>
  <w:num w:numId="7">
    <w:abstractNumId w:val="12"/>
  </w:num>
  <w:num w:numId="8">
    <w:abstractNumId w:val="33"/>
  </w:num>
  <w:num w:numId="9">
    <w:abstractNumId w:val="2"/>
  </w:num>
  <w:num w:numId="10">
    <w:abstractNumId w:val="22"/>
  </w:num>
  <w:num w:numId="11">
    <w:abstractNumId w:val="8"/>
  </w:num>
  <w:num w:numId="12">
    <w:abstractNumId w:val="15"/>
  </w:num>
  <w:num w:numId="13">
    <w:abstractNumId w:val="30"/>
  </w:num>
  <w:num w:numId="14">
    <w:abstractNumId w:val="0"/>
  </w:num>
  <w:num w:numId="15">
    <w:abstractNumId w:val="10"/>
  </w:num>
  <w:num w:numId="16">
    <w:abstractNumId w:val="9"/>
  </w:num>
  <w:num w:numId="17">
    <w:abstractNumId w:val="24"/>
  </w:num>
  <w:num w:numId="18">
    <w:abstractNumId w:val="17"/>
  </w:num>
  <w:num w:numId="19">
    <w:abstractNumId w:val="7"/>
  </w:num>
  <w:num w:numId="20">
    <w:abstractNumId w:val="4"/>
  </w:num>
  <w:num w:numId="21">
    <w:abstractNumId w:val="11"/>
  </w:num>
  <w:num w:numId="22">
    <w:abstractNumId w:val="31"/>
  </w:num>
  <w:num w:numId="23">
    <w:abstractNumId w:val="18"/>
  </w:num>
  <w:num w:numId="24">
    <w:abstractNumId w:val="23"/>
  </w:num>
  <w:num w:numId="25">
    <w:abstractNumId w:val="25"/>
  </w:num>
  <w:num w:numId="26">
    <w:abstractNumId w:val="28"/>
  </w:num>
  <w:num w:numId="27">
    <w:abstractNumId w:val="26"/>
  </w:num>
  <w:num w:numId="28">
    <w:abstractNumId w:val="29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6F"/>
    <w:rsid w:val="000061D1"/>
    <w:rsid w:val="000062E5"/>
    <w:rsid w:val="0001305C"/>
    <w:rsid w:val="00041847"/>
    <w:rsid w:val="00044157"/>
    <w:rsid w:val="00044BF1"/>
    <w:rsid w:val="00046731"/>
    <w:rsid w:val="00073AA3"/>
    <w:rsid w:val="00075DF2"/>
    <w:rsid w:val="00080A09"/>
    <w:rsid w:val="00086C31"/>
    <w:rsid w:val="000A3F69"/>
    <w:rsid w:val="000B0A6F"/>
    <w:rsid w:val="000B19ED"/>
    <w:rsid w:val="000D0F3B"/>
    <w:rsid w:val="000D256C"/>
    <w:rsid w:val="000E1F34"/>
    <w:rsid w:val="000E5B23"/>
    <w:rsid w:val="000E6AB5"/>
    <w:rsid w:val="000F3CF9"/>
    <w:rsid w:val="000F4D68"/>
    <w:rsid w:val="00101FC7"/>
    <w:rsid w:val="0011636D"/>
    <w:rsid w:val="00147BB3"/>
    <w:rsid w:val="00174C5D"/>
    <w:rsid w:val="0017712F"/>
    <w:rsid w:val="00183EFB"/>
    <w:rsid w:val="001974BA"/>
    <w:rsid w:val="001A25B7"/>
    <w:rsid w:val="001A6FBD"/>
    <w:rsid w:val="001B2678"/>
    <w:rsid w:val="001B44AA"/>
    <w:rsid w:val="001B4992"/>
    <w:rsid w:val="001B6818"/>
    <w:rsid w:val="001D2C79"/>
    <w:rsid w:val="001E44F0"/>
    <w:rsid w:val="001F1208"/>
    <w:rsid w:val="001F3A90"/>
    <w:rsid w:val="001F6615"/>
    <w:rsid w:val="0020655E"/>
    <w:rsid w:val="00206C69"/>
    <w:rsid w:val="0020735F"/>
    <w:rsid w:val="00211907"/>
    <w:rsid w:val="002231A1"/>
    <w:rsid w:val="00231497"/>
    <w:rsid w:val="00240B65"/>
    <w:rsid w:val="00243F5E"/>
    <w:rsid w:val="00245C8F"/>
    <w:rsid w:val="0026083A"/>
    <w:rsid w:val="002616A1"/>
    <w:rsid w:val="00265E18"/>
    <w:rsid w:val="00267619"/>
    <w:rsid w:val="00273CA2"/>
    <w:rsid w:val="00273FF9"/>
    <w:rsid w:val="002813A1"/>
    <w:rsid w:val="00282D4B"/>
    <w:rsid w:val="00295EC7"/>
    <w:rsid w:val="002A47B8"/>
    <w:rsid w:val="002A570F"/>
    <w:rsid w:val="002D73A1"/>
    <w:rsid w:val="002D7F15"/>
    <w:rsid w:val="002E79C8"/>
    <w:rsid w:val="002F1AE1"/>
    <w:rsid w:val="002F25AC"/>
    <w:rsid w:val="002F26D8"/>
    <w:rsid w:val="002F3949"/>
    <w:rsid w:val="002F49A5"/>
    <w:rsid w:val="002F551B"/>
    <w:rsid w:val="002F7756"/>
    <w:rsid w:val="003116B8"/>
    <w:rsid w:val="003117F6"/>
    <w:rsid w:val="0031783A"/>
    <w:rsid w:val="00320FB1"/>
    <w:rsid w:val="00322A80"/>
    <w:rsid w:val="003438EA"/>
    <w:rsid w:val="00354C67"/>
    <w:rsid w:val="00363FDD"/>
    <w:rsid w:val="00381E65"/>
    <w:rsid w:val="003824D5"/>
    <w:rsid w:val="00386D83"/>
    <w:rsid w:val="00394E33"/>
    <w:rsid w:val="003A2FA2"/>
    <w:rsid w:val="003A511E"/>
    <w:rsid w:val="003B26C0"/>
    <w:rsid w:val="003E2DF4"/>
    <w:rsid w:val="003E50C8"/>
    <w:rsid w:val="003F4D5B"/>
    <w:rsid w:val="003F76F5"/>
    <w:rsid w:val="00417640"/>
    <w:rsid w:val="00427BAE"/>
    <w:rsid w:val="00431832"/>
    <w:rsid w:val="00434BA0"/>
    <w:rsid w:val="004439AA"/>
    <w:rsid w:val="004647B3"/>
    <w:rsid w:val="00464E3A"/>
    <w:rsid w:val="00465C50"/>
    <w:rsid w:val="004668BD"/>
    <w:rsid w:val="0047410D"/>
    <w:rsid w:val="0047580A"/>
    <w:rsid w:val="00477743"/>
    <w:rsid w:val="00486268"/>
    <w:rsid w:val="00494910"/>
    <w:rsid w:val="004A2BD7"/>
    <w:rsid w:val="004A34D2"/>
    <w:rsid w:val="004B1321"/>
    <w:rsid w:val="004B23F2"/>
    <w:rsid w:val="004C3B29"/>
    <w:rsid w:val="004D40C6"/>
    <w:rsid w:val="004D4E49"/>
    <w:rsid w:val="004D5D93"/>
    <w:rsid w:val="004E0EE7"/>
    <w:rsid w:val="004E3035"/>
    <w:rsid w:val="004E7C93"/>
    <w:rsid w:val="004F604C"/>
    <w:rsid w:val="00503F85"/>
    <w:rsid w:val="005101A4"/>
    <w:rsid w:val="00510C08"/>
    <w:rsid w:val="005116BB"/>
    <w:rsid w:val="00513D21"/>
    <w:rsid w:val="00521240"/>
    <w:rsid w:val="00537367"/>
    <w:rsid w:val="005546DE"/>
    <w:rsid w:val="005636EA"/>
    <w:rsid w:val="00566FFA"/>
    <w:rsid w:val="00573BB3"/>
    <w:rsid w:val="00586E9F"/>
    <w:rsid w:val="00594793"/>
    <w:rsid w:val="00597B52"/>
    <w:rsid w:val="005B3D6C"/>
    <w:rsid w:val="005E0B7B"/>
    <w:rsid w:val="00600A31"/>
    <w:rsid w:val="00602718"/>
    <w:rsid w:val="006053DF"/>
    <w:rsid w:val="00605E3E"/>
    <w:rsid w:val="0061416B"/>
    <w:rsid w:val="00622E07"/>
    <w:rsid w:val="00626708"/>
    <w:rsid w:val="0063024C"/>
    <w:rsid w:val="0063244F"/>
    <w:rsid w:val="00654E84"/>
    <w:rsid w:val="006558F8"/>
    <w:rsid w:val="00662361"/>
    <w:rsid w:val="0067587D"/>
    <w:rsid w:val="0067669C"/>
    <w:rsid w:val="006771F8"/>
    <w:rsid w:val="00680E89"/>
    <w:rsid w:val="00682FC9"/>
    <w:rsid w:val="0069291D"/>
    <w:rsid w:val="006A6634"/>
    <w:rsid w:val="006B112F"/>
    <w:rsid w:val="006B4A3D"/>
    <w:rsid w:val="006B71A2"/>
    <w:rsid w:val="006C49AF"/>
    <w:rsid w:val="006D17F8"/>
    <w:rsid w:val="006D4818"/>
    <w:rsid w:val="006D5D5A"/>
    <w:rsid w:val="006D6A9A"/>
    <w:rsid w:val="006F1E21"/>
    <w:rsid w:val="006F6B54"/>
    <w:rsid w:val="006F6B64"/>
    <w:rsid w:val="00701B5A"/>
    <w:rsid w:val="0070523E"/>
    <w:rsid w:val="007204A4"/>
    <w:rsid w:val="00725D82"/>
    <w:rsid w:val="00732B3D"/>
    <w:rsid w:val="00742FE8"/>
    <w:rsid w:val="00761866"/>
    <w:rsid w:val="00765E0F"/>
    <w:rsid w:val="00772983"/>
    <w:rsid w:val="0078734F"/>
    <w:rsid w:val="00790A54"/>
    <w:rsid w:val="00793925"/>
    <w:rsid w:val="0079591D"/>
    <w:rsid w:val="007A3E27"/>
    <w:rsid w:val="007A5360"/>
    <w:rsid w:val="007B210A"/>
    <w:rsid w:val="007B2FC0"/>
    <w:rsid w:val="007B7EC8"/>
    <w:rsid w:val="007C10A0"/>
    <w:rsid w:val="007D51CC"/>
    <w:rsid w:val="00802D89"/>
    <w:rsid w:val="0085376F"/>
    <w:rsid w:val="0087439B"/>
    <w:rsid w:val="00875B01"/>
    <w:rsid w:val="0087696E"/>
    <w:rsid w:val="008811EC"/>
    <w:rsid w:val="0088226A"/>
    <w:rsid w:val="008824E0"/>
    <w:rsid w:val="008D0963"/>
    <w:rsid w:val="008E6634"/>
    <w:rsid w:val="008F0CC7"/>
    <w:rsid w:val="008F5724"/>
    <w:rsid w:val="009218D1"/>
    <w:rsid w:val="00930280"/>
    <w:rsid w:val="009305AD"/>
    <w:rsid w:val="00935450"/>
    <w:rsid w:val="00940028"/>
    <w:rsid w:val="00956DCF"/>
    <w:rsid w:val="00960041"/>
    <w:rsid w:val="00963F3F"/>
    <w:rsid w:val="00974931"/>
    <w:rsid w:val="00980154"/>
    <w:rsid w:val="009A0A8F"/>
    <w:rsid w:val="009A3492"/>
    <w:rsid w:val="009B52B0"/>
    <w:rsid w:val="009C2F9F"/>
    <w:rsid w:val="009D0C9E"/>
    <w:rsid w:val="009E6F39"/>
    <w:rsid w:val="009F6279"/>
    <w:rsid w:val="00A131B0"/>
    <w:rsid w:val="00A14197"/>
    <w:rsid w:val="00A209C6"/>
    <w:rsid w:val="00A278BB"/>
    <w:rsid w:val="00A3721F"/>
    <w:rsid w:val="00A41F42"/>
    <w:rsid w:val="00A440F6"/>
    <w:rsid w:val="00A80C5B"/>
    <w:rsid w:val="00A83125"/>
    <w:rsid w:val="00A86D7B"/>
    <w:rsid w:val="00A87E96"/>
    <w:rsid w:val="00A950CF"/>
    <w:rsid w:val="00AB54CF"/>
    <w:rsid w:val="00AB6870"/>
    <w:rsid w:val="00AB73B3"/>
    <w:rsid w:val="00AC1C91"/>
    <w:rsid w:val="00AC7E26"/>
    <w:rsid w:val="00AD7D75"/>
    <w:rsid w:val="00AE54D4"/>
    <w:rsid w:val="00AE6D39"/>
    <w:rsid w:val="00AF63D1"/>
    <w:rsid w:val="00B17A86"/>
    <w:rsid w:val="00B20526"/>
    <w:rsid w:val="00B20EBA"/>
    <w:rsid w:val="00B21144"/>
    <w:rsid w:val="00B25B21"/>
    <w:rsid w:val="00B2749F"/>
    <w:rsid w:val="00B30B48"/>
    <w:rsid w:val="00B3662D"/>
    <w:rsid w:val="00B3751A"/>
    <w:rsid w:val="00B37A7A"/>
    <w:rsid w:val="00B455B4"/>
    <w:rsid w:val="00B46387"/>
    <w:rsid w:val="00B46EA1"/>
    <w:rsid w:val="00B50314"/>
    <w:rsid w:val="00B54AF5"/>
    <w:rsid w:val="00B64EC9"/>
    <w:rsid w:val="00B66CC2"/>
    <w:rsid w:val="00B71C04"/>
    <w:rsid w:val="00B80EF7"/>
    <w:rsid w:val="00B82B4F"/>
    <w:rsid w:val="00B85B4D"/>
    <w:rsid w:val="00B92268"/>
    <w:rsid w:val="00B92B18"/>
    <w:rsid w:val="00B9395E"/>
    <w:rsid w:val="00BA0DCD"/>
    <w:rsid w:val="00BA1097"/>
    <w:rsid w:val="00BA3A99"/>
    <w:rsid w:val="00BA452E"/>
    <w:rsid w:val="00BA4DA2"/>
    <w:rsid w:val="00BB266A"/>
    <w:rsid w:val="00BB3957"/>
    <w:rsid w:val="00BB3A2B"/>
    <w:rsid w:val="00BB6C5A"/>
    <w:rsid w:val="00BD48A1"/>
    <w:rsid w:val="00BF0894"/>
    <w:rsid w:val="00BF0ECF"/>
    <w:rsid w:val="00BF6CDB"/>
    <w:rsid w:val="00C02340"/>
    <w:rsid w:val="00C02769"/>
    <w:rsid w:val="00C1774F"/>
    <w:rsid w:val="00C2477E"/>
    <w:rsid w:val="00C34D6C"/>
    <w:rsid w:val="00C41DAF"/>
    <w:rsid w:val="00C5034F"/>
    <w:rsid w:val="00C52EEE"/>
    <w:rsid w:val="00C746F5"/>
    <w:rsid w:val="00C836BC"/>
    <w:rsid w:val="00C961CA"/>
    <w:rsid w:val="00CA4E82"/>
    <w:rsid w:val="00CA5697"/>
    <w:rsid w:val="00CA5A6D"/>
    <w:rsid w:val="00CB4EFA"/>
    <w:rsid w:val="00CC274F"/>
    <w:rsid w:val="00CD700F"/>
    <w:rsid w:val="00CD7354"/>
    <w:rsid w:val="00CE12CD"/>
    <w:rsid w:val="00CF21D8"/>
    <w:rsid w:val="00CF52BA"/>
    <w:rsid w:val="00D06956"/>
    <w:rsid w:val="00D06A52"/>
    <w:rsid w:val="00D3167C"/>
    <w:rsid w:val="00D328BD"/>
    <w:rsid w:val="00D329F5"/>
    <w:rsid w:val="00D33280"/>
    <w:rsid w:val="00D50E13"/>
    <w:rsid w:val="00D545A7"/>
    <w:rsid w:val="00D71323"/>
    <w:rsid w:val="00D76A55"/>
    <w:rsid w:val="00D866F8"/>
    <w:rsid w:val="00D95832"/>
    <w:rsid w:val="00D975CB"/>
    <w:rsid w:val="00DA16EB"/>
    <w:rsid w:val="00DB0426"/>
    <w:rsid w:val="00DB4516"/>
    <w:rsid w:val="00DB462D"/>
    <w:rsid w:val="00DC223F"/>
    <w:rsid w:val="00DE00E2"/>
    <w:rsid w:val="00DE66F9"/>
    <w:rsid w:val="00DF4D9C"/>
    <w:rsid w:val="00E03ECE"/>
    <w:rsid w:val="00E0564F"/>
    <w:rsid w:val="00E25E6F"/>
    <w:rsid w:val="00E31419"/>
    <w:rsid w:val="00E61D83"/>
    <w:rsid w:val="00E62149"/>
    <w:rsid w:val="00E7389D"/>
    <w:rsid w:val="00EA0238"/>
    <w:rsid w:val="00EA3108"/>
    <w:rsid w:val="00EA7B71"/>
    <w:rsid w:val="00EB5ADE"/>
    <w:rsid w:val="00EC4DA7"/>
    <w:rsid w:val="00EC501E"/>
    <w:rsid w:val="00ED6D2A"/>
    <w:rsid w:val="00EE45A9"/>
    <w:rsid w:val="00EE7F38"/>
    <w:rsid w:val="00EF4272"/>
    <w:rsid w:val="00F05305"/>
    <w:rsid w:val="00F0547E"/>
    <w:rsid w:val="00F24D1E"/>
    <w:rsid w:val="00F25F6A"/>
    <w:rsid w:val="00F277A0"/>
    <w:rsid w:val="00F30647"/>
    <w:rsid w:val="00F45946"/>
    <w:rsid w:val="00F52FF1"/>
    <w:rsid w:val="00F53589"/>
    <w:rsid w:val="00F570C5"/>
    <w:rsid w:val="00F574C6"/>
    <w:rsid w:val="00F65FCB"/>
    <w:rsid w:val="00F664D4"/>
    <w:rsid w:val="00F83947"/>
    <w:rsid w:val="00FA7681"/>
    <w:rsid w:val="00FB123C"/>
    <w:rsid w:val="00FB2D84"/>
    <w:rsid w:val="00FC253D"/>
    <w:rsid w:val="00FC7BBC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BE93D-50D9-42C3-802C-A77418E4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1E"/>
    <w:rPr>
      <w:sz w:val="24"/>
      <w:szCs w:val="24"/>
    </w:rPr>
  </w:style>
  <w:style w:type="paragraph" w:styleId="2">
    <w:name w:val="heading 2"/>
    <w:basedOn w:val="a"/>
    <w:next w:val="a"/>
    <w:qFormat/>
    <w:rsid w:val="00A41F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725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2pt">
    <w:name w:val="Стиль Заголовок 2 + 12 pt Черный по центру"/>
    <w:basedOn w:val="2"/>
    <w:rsid w:val="00A41F42"/>
    <w:pPr>
      <w:keepNext w:val="0"/>
      <w:spacing w:before="120" w:after="0"/>
      <w:jc w:val="center"/>
    </w:pPr>
    <w:rPr>
      <w:rFonts w:ascii="Times New Roman" w:hAnsi="Times New Roman" w:cs="Times New Roman"/>
      <w:i w:val="0"/>
      <w:iCs w:val="0"/>
      <w:color w:val="000000"/>
      <w:sz w:val="24"/>
      <w:szCs w:val="20"/>
    </w:rPr>
  </w:style>
  <w:style w:type="paragraph" w:customStyle="1" w:styleId="212pt1">
    <w:name w:val="Стиль Заголовок 2 + 12 pt не полужирный Черный по ширине Слева:...1"/>
    <w:basedOn w:val="2"/>
    <w:rsid w:val="00AB73B3"/>
    <w:pPr>
      <w:keepNext w:val="0"/>
      <w:spacing w:before="120" w:after="0"/>
      <w:ind w:left="539" w:hanging="539"/>
      <w:jc w:val="both"/>
    </w:pPr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0"/>
    </w:rPr>
  </w:style>
  <w:style w:type="paragraph" w:styleId="a7">
    <w:name w:val="footer"/>
    <w:basedOn w:val="a"/>
    <w:rsid w:val="00C961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61CA"/>
  </w:style>
  <w:style w:type="paragraph" w:styleId="a9">
    <w:name w:val="List Paragraph"/>
    <w:basedOn w:val="a"/>
    <w:uiPriority w:val="34"/>
    <w:qFormat/>
    <w:rsid w:val="00AF63D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282D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2D4B"/>
    <w:rPr>
      <w:sz w:val="24"/>
      <w:szCs w:val="24"/>
    </w:rPr>
  </w:style>
  <w:style w:type="paragraph" w:styleId="ac">
    <w:name w:val="Balloon Text"/>
    <w:basedOn w:val="a"/>
    <w:link w:val="ad"/>
    <w:rsid w:val="00101F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01FC7"/>
    <w:rPr>
      <w:rFonts w:ascii="Tahoma" w:hAnsi="Tahoma" w:cs="Tahoma"/>
      <w:sz w:val="16"/>
      <w:szCs w:val="16"/>
    </w:rPr>
  </w:style>
  <w:style w:type="character" w:styleId="ae">
    <w:name w:val="FollowedHyperlink"/>
    <w:rsid w:val="00CF21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Work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Екатерина Бараболя</cp:lastModifiedBy>
  <cp:revision>10</cp:revision>
  <cp:lastPrinted>2019-05-10T09:24:00Z</cp:lastPrinted>
  <dcterms:created xsi:type="dcterms:W3CDTF">2019-05-10T10:01:00Z</dcterms:created>
  <dcterms:modified xsi:type="dcterms:W3CDTF">2019-05-13T11:47:00Z</dcterms:modified>
</cp:coreProperties>
</file>